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338DF" w14:textId="7D916D13" w:rsidR="00B77392" w:rsidRPr="00B77392" w:rsidRDefault="001742E9" w:rsidP="00C809F8">
      <w:pPr>
        <w:pStyle w:val="Titulekzprvy"/>
        <w:jc w:val="both"/>
      </w:pPr>
      <w:r>
        <w:t xml:space="preserve">Jedenáctý ročník </w:t>
      </w:r>
      <w:r w:rsidR="00B77392" w:rsidRPr="00B77392">
        <w:t>Benešov City Live přinese sedm týdnů koncertů, letního kina i tradiční Benešovské posvícení</w:t>
      </w:r>
    </w:p>
    <w:p w14:paraId="77A9A22B" w14:textId="33E35B51" w:rsidR="00B77392" w:rsidRPr="00B77392" w:rsidRDefault="00B77392" w:rsidP="00A1174F">
      <w:pPr>
        <w:pStyle w:val="Perex"/>
        <w:jc w:val="both"/>
      </w:pPr>
      <w:r w:rsidRPr="001742E9">
        <w:rPr>
          <w:b w:val="0"/>
        </w:rPr>
        <w:t xml:space="preserve">V Benešově dne </w:t>
      </w:r>
      <w:r w:rsidR="0031792E">
        <w:rPr>
          <w:b w:val="0"/>
        </w:rPr>
        <w:t>10</w:t>
      </w:r>
      <w:r w:rsidRPr="001742E9">
        <w:rPr>
          <w:b w:val="0"/>
        </w:rPr>
        <w:t>. července 2026:</w:t>
      </w:r>
      <w:r w:rsidRPr="00B77392">
        <w:t xml:space="preserve"> Masarykovo náměstí </w:t>
      </w:r>
      <w:r w:rsidR="00C809F8">
        <w:t>v </w:t>
      </w:r>
      <w:hyperlink r:id="rId7" w:history="1">
        <w:r w:rsidR="00C809F8" w:rsidRPr="00C809F8">
          <w:rPr>
            <w:rStyle w:val="Hypertextovodkaz"/>
          </w:rPr>
          <w:t>Benešově</w:t>
        </w:r>
      </w:hyperlink>
      <w:r w:rsidR="00C809F8">
        <w:t xml:space="preserve"> </w:t>
      </w:r>
      <w:r w:rsidRPr="00B77392">
        <w:t xml:space="preserve">se i letos promění v letní kulturní scénu pod širým nebem. Od </w:t>
      </w:r>
      <w:r w:rsidRPr="00B77392">
        <w:rPr>
          <w:bCs/>
        </w:rPr>
        <w:t xml:space="preserve">15. července do 30. srpna </w:t>
      </w:r>
      <w:r w:rsidRPr="00B77392">
        <w:t xml:space="preserve">nabídne </w:t>
      </w:r>
      <w:r w:rsidR="001742E9">
        <w:t xml:space="preserve">další ročník oblíbeného </w:t>
      </w:r>
      <w:r w:rsidRPr="00B77392">
        <w:t xml:space="preserve">festivalu </w:t>
      </w:r>
      <w:hyperlink r:id="rId8" w:history="1">
        <w:r w:rsidRPr="001742E9">
          <w:rPr>
            <w:rStyle w:val="Hypertextovodkaz"/>
            <w:bCs/>
          </w:rPr>
          <w:t>Benešov City Live</w:t>
        </w:r>
      </w:hyperlink>
      <w:r w:rsidRPr="00B77392">
        <w:t xml:space="preserve"> celkem </w:t>
      </w:r>
      <w:r w:rsidRPr="00B77392">
        <w:rPr>
          <w:bCs/>
        </w:rPr>
        <w:t>15 koncertů, 7</w:t>
      </w:r>
      <w:r w:rsidR="00C809F8">
        <w:rPr>
          <w:bCs/>
        </w:rPr>
        <w:t> </w:t>
      </w:r>
      <w:r w:rsidRPr="00B77392">
        <w:rPr>
          <w:bCs/>
        </w:rPr>
        <w:t>filmových projekcí</w:t>
      </w:r>
      <w:r w:rsidR="001742E9">
        <w:rPr>
          <w:bCs/>
        </w:rPr>
        <w:t xml:space="preserve"> i </w:t>
      </w:r>
      <w:r w:rsidRPr="00B77392">
        <w:rPr>
          <w:bCs/>
        </w:rPr>
        <w:t>tradiční Benešovské posvícen</w:t>
      </w:r>
      <w:r w:rsidR="001742E9">
        <w:rPr>
          <w:bCs/>
        </w:rPr>
        <w:t>í</w:t>
      </w:r>
      <w:r w:rsidRPr="00B77392">
        <w:t>. Vstup na všechny akce je zdarma.</w:t>
      </w:r>
    </w:p>
    <w:p w14:paraId="41BF4E12" w14:textId="4C7A9F22" w:rsidR="00B77392" w:rsidRPr="00A1174F" w:rsidRDefault="00B77392" w:rsidP="00A1174F">
      <w:pPr>
        <w:pStyle w:val="textzprvy"/>
      </w:pPr>
      <w:r w:rsidRPr="00A1174F">
        <w:t xml:space="preserve">Také letos se mohou návštěvníci těšit na pestrou dramaturgii, která </w:t>
      </w:r>
      <w:r w:rsidR="00A1174F">
        <w:t>přinese</w:t>
      </w:r>
      <w:r w:rsidRPr="00A1174F">
        <w:t xml:space="preserve"> různé hudební žánry</w:t>
      </w:r>
      <w:r w:rsidR="007E2C0C">
        <w:t xml:space="preserve"> a</w:t>
      </w:r>
      <w:r w:rsidRPr="00A1174F">
        <w:t xml:space="preserve"> české </w:t>
      </w:r>
      <w:r w:rsidR="007E2C0C">
        <w:t xml:space="preserve">i zahraniční </w:t>
      </w:r>
      <w:r w:rsidRPr="00A1174F">
        <w:t xml:space="preserve">filmové novinky </w:t>
      </w:r>
      <w:r w:rsidR="007E2C0C">
        <w:t>do</w:t>
      </w:r>
      <w:r w:rsidRPr="00A1174F">
        <w:t xml:space="preserve"> samé</w:t>
      </w:r>
      <w:r w:rsidR="007E2C0C">
        <w:t>ho</w:t>
      </w:r>
      <w:r w:rsidRPr="00A1174F">
        <w:t xml:space="preserve"> srdc</w:t>
      </w:r>
      <w:r w:rsidR="007E2C0C">
        <w:t>e</w:t>
      </w:r>
      <w:r w:rsidRPr="00A1174F">
        <w:t xml:space="preserve"> města.</w:t>
      </w:r>
      <w:r w:rsidR="000907C5">
        <w:t xml:space="preserve"> </w:t>
      </w:r>
      <w:r w:rsidR="000907C5" w:rsidRPr="000907C5">
        <w:t>Hudební vystoupení startují ve 20.00 hod</w:t>
      </w:r>
      <w:r w:rsidR="000907C5">
        <w:t>.</w:t>
      </w:r>
      <w:r w:rsidR="000907C5" w:rsidRPr="000907C5">
        <w:t>, filmové projekce pak vždy od 21.00 hod.</w:t>
      </w:r>
    </w:p>
    <w:p w14:paraId="4DB22522" w14:textId="19EB453D" w:rsidR="00B77392" w:rsidRPr="00A1174F" w:rsidRDefault="009C7B96" w:rsidP="00A1174F">
      <w:pPr>
        <w:pStyle w:val="textzprvy"/>
        <w:rPr>
          <w:b/>
          <w:bCs/>
        </w:rPr>
      </w:pPr>
      <w:r w:rsidRPr="00A1174F">
        <w:t xml:space="preserve">Festival zahájí </w:t>
      </w:r>
      <w:r w:rsidRPr="00A1174F">
        <w:rPr>
          <w:b/>
          <w:bCs/>
        </w:rPr>
        <w:t>ve středu 15. července</w:t>
      </w:r>
      <w:r w:rsidRPr="00A1174F">
        <w:t xml:space="preserve"> koncert dua </w:t>
      </w:r>
      <w:r w:rsidRPr="00A1174F">
        <w:rPr>
          <w:b/>
          <w:bCs/>
        </w:rPr>
        <w:t>Celest &amp; Charles</w:t>
      </w:r>
      <w:r>
        <w:t xml:space="preserve"> a </w:t>
      </w:r>
      <w:r>
        <w:t xml:space="preserve">v dalších termínech </w:t>
      </w:r>
      <w:r w:rsidR="0031792E" w:rsidRPr="00A1174F">
        <w:t xml:space="preserve">vystoupí </w:t>
      </w:r>
      <w:r w:rsidR="0031792E">
        <w:t>n</w:t>
      </w:r>
      <w:r w:rsidR="0031792E" w:rsidRPr="00A1174F">
        <w:t xml:space="preserve">a pódiu na Masarykově náměstí </w:t>
      </w:r>
      <w:proofErr w:type="spellStart"/>
      <w:r w:rsidR="00B77392" w:rsidRPr="00A1174F">
        <w:rPr>
          <w:b/>
          <w:bCs/>
        </w:rPr>
        <w:t>Raego</w:t>
      </w:r>
      <w:proofErr w:type="spellEnd"/>
      <w:r w:rsidR="00B77392" w:rsidRPr="00A1174F">
        <w:rPr>
          <w:b/>
          <w:bCs/>
        </w:rPr>
        <w:t xml:space="preserve">, </w:t>
      </w:r>
      <w:r w:rsidR="00C67638" w:rsidRPr="00A1174F">
        <w:rPr>
          <w:b/>
          <w:bCs/>
        </w:rPr>
        <w:t xml:space="preserve">Honza Nedvěd ml. &amp; </w:t>
      </w:r>
      <w:r w:rsidR="00C67638">
        <w:rPr>
          <w:b/>
          <w:bCs/>
        </w:rPr>
        <w:t>p</w:t>
      </w:r>
      <w:r w:rsidR="00C67638" w:rsidRPr="00A1174F">
        <w:rPr>
          <w:b/>
          <w:bCs/>
        </w:rPr>
        <w:t>říbuzní</w:t>
      </w:r>
      <w:r w:rsidR="00C67638">
        <w:rPr>
          <w:b/>
          <w:bCs/>
        </w:rPr>
        <w:t xml:space="preserve">, </w:t>
      </w:r>
      <w:proofErr w:type="spellStart"/>
      <w:r w:rsidR="00C67638" w:rsidRPr="00A1174F">
        <w:rPr>
          <w:b/>
          <w:bCs/>
        </w:rPr>
        <w:t>Žalman</w:t>
      </w:r>
      <w:proofErr w:type="spellEnd"/>
      <w:r w:rsidR="00C67638" w:rsidRPr="00A1174F">
        <w:rPr>
          <w:b/>
          <w:bCs/>
        </w:rPr>
        <w:t xml:space="preserve"> &amp; spol. Pav</w:t>
      </w:r>
      <w:r w:rsidR="00C67638">
        <w:rPr>
          <w:b/>
          <w:bCs/>
        </w:rPr>
        <w:t>el</w:t>
      </w:r>
      <w:r w:rsidR="00C67638" w:rsidRPr="00A1174F">
        <w:rPr>
          <w:b/>
          <w:bCs/>
        </w:rPr>
        <w:t xml:space="preserve"> Lohonk</w:t>
      </w:r>
      <w:r w:rsidR="00C67638">
        <w:rPr>
          <w:b/>
          <w:bCs/>
        </w:rPr>
        <w:t>a</w:t>
      </w:r>
      <w:r w:rsidR="00C67638">
        <w:rPr>
          <w:b/>
          <w:bCs/>
        </w:rPr>
        <w:t>,</w:t>
      </w:r>
      <w:r w:rsidR="00C67638" w:rsidRPr="00A1174F">
        <w:rPr>
          <w:b/>
          <w:bCs/>
        </w:rPr>
        <w:t xml:space="preserve"> </w:t>
      </w:r>
      <w:r w:rsidR="00C809F8" w:rsidRPr="00A1174F">
        <w:rPr>
          <w:b/>
          <w:bCs/>
        </w:rPr>
        <w:t xml:space="preserve">Dorota Tóthová </w:t>
      </w:r>
      <w:proofErr w:type="spellStart"/>
      <w:r w:rsidR="00C809F8" w:rsidRPr="00A1174F">
        <w:rPr>
          <w:b/>
          <w:bCs/>
        </w:rPr>
        <w:t>Quartet</w:t>
      </w:r>
      <w:proofErr w:type="spellEnd"/>
      <w:r w:rsidR="00C809F8" w:rsidRPr="00A1174F">
        <w:rPr>
          <w:b/>
          <w:bCs/>
        </w:rPr>
        <w:t xml:space="preserve"> – Pop </w:t>
      </w:r>
      <w:proofErr w:type="spellStart"/>
      <w:r w:rsidR="00C809F8" w:rsidRPr="00A1174F">
        <w:rPr>
          <w:b/>
          <w:bCs/>
        </w:rPr>
        <w:t>Icons</w:t>
      </w:r>
      <w:proofErr w:type="spellEnd"/>
      <w:r w:rsidR="00C809F8" w:rsidRPr="00A1174F">
        <w:rPr>
          <w:b/>
          <w:bCs/>
        </w:rPr>
        <w:t xml:space="preserve"> in Jazz</w:t>
      </w:r>
      <w:r w:rsidR="00C67638">
        <w:rPr>
          <w:b/>
          <w:bCs/>
        </w:rPr>
        <w:t>,</w:t>
      </w:r>
      <w:r w:rsidR="00C809F8" w:rsidRPr="00A1174F">
        <w:rPr>
          <w:b/>
          <w:bCs/>
        </w:rPr>
        <w:t xml:space="preserve"> </w:t>
      </w:r>
      <w:r w:rsidR="00B77392" w:rsidRPr="00A1174F">
        <w:rPr>
          <w:b/>
          <w:bCs/>
        </w:rPr>
        <w:t xml:space="preserve">AG Flek, </w:t>
      </w:r>
      <w:r w:rsidR="00C67638" w:rsidRPr="00A1174F">
        <w:rPr>
          <w:b/>
          <w:bCs/>
        </w:rPr>
        <w:t xml:space="preserve">Felix y </w:t>
      </w:r>
      <w:proofErr w:type="spellStart"/>
      <w:r w:rsidR="00C67638" w:rsidRPr="00A1174F">
        <w:rPr>
          <w:b/>
          <w:bCs/>
        </w:rPr>
        <w:t>Su</w:t>
      </w:r>
      <w:proofErr w:type="spellEnd"/>
      <w:r w:rsidR="00C67638" w:rsidRPr="00A1174F">
        <w:rPr>
          <w:b/>
          <w:bCs/>
        </w:rPr>
        <w:t xml:space="preserve"> Banda</w:t>
      </w:r>
      <w:r w:rsidR="00C67638">
        <w:rPr>
          <w:b/>
          <w:bCs/>
        </w:rPr>
        <w:t>,</w:t>
      </w:r>
      <w:r w:rsidR="00C67638" w:rsidRPr="00A1174F">
        <w:rPr>
          <w:b/>
          <w:bCs/>
        </w:rPr>
        <w:t xml:space="preserve"> </w:t>
      </w:r>
      <w:r w:rsidR="00B77392" w:rsidRPr="00A1174F">
        <w:rPr>
          <w:b/>
          <w:bCs/>
        </w:rPr>
        <w:t>Synkopy 61,</w:t>
      </w:r>
      <w:r w:rsidR="00C67638">
        <w:rPr>
          <w:b/>
          <w:bCs/>
        </w:rPr>
        <w:t xml:space="preserve"> </w:t>
      </w:r>
      <w:proofErr w:type="spellStart"/>
      <w:r w:rsidR="00B77392" w:rsidRPr="00A1174F">
        <w:rPr>
          <w:b/>
          <w:bCs/>
        </w:rPr>
        <w:t>Reflections</w:t>
      </w:r>
      <w:proofErr w:type="spellEnd"/>
      <w:r w:rsidR="00B77392" w:rsidRPr="00A1174F">
        <w:rPr>
          <w:b/>
          <w:bCs/>
        </w:rPr>
        <w:t xml:space="preserve"> </w:t>
      </w:r>
      <w:proofErr w:type="spellStart"/>
      <w:r w:rsidR="00B77392" w:rsidRPr="00A1174F">
        <w:rPr>
          <w:b/>
          <w:bCs/>
        </w:rPr>
        <w:t>of</w:t>
      </w:r>
      <w:proofErr w:type="spellEnd"/>
      <w:r w:rsidR="00B77392" w:rsidRPr="00A1174F">
        <w:rPr>
          <w:b/>
          <w:bCs/>
        </w:rPr>
        <w:t xml:space="preserve"> Karma </w:t>
      </w:r>
      <w:r w:rsidR="00B77392" w:rsidRPr="0031792E">
        <w:t>nebo</w:t>
      </w:r>
      <w:r w:rsidR="00B77392" w:rsidRPr="00A1174F">
        <w:rPr>
          <w:b/>
          <w:bCs/>
        </w:rPr>
        <w:t xml:space="preserve"> Čejka Band. </w:t>
      </w:r>
      <w:r w:rsidR="00B77392" w:rsidRPr="007E2C0C">
        <w:t>Hudební nabídku doplní také vystoupení</w:t>
      </w:r>
      <w:r w:rsidR="00C67638">
        <w:rPr>
          <w:b/>
          <w:bCs/>
        </w:rPr>
        <w:t xml:space="preserve"> místního muzikanta </w:t>
      </w:r>
      <w:r w:rsidR="00B77392" w:rsidRPr="00A1174F">
        <w:rPr>
          <w:b/>
          <w:bCs/>
        </w:rPr>
        <w:t xml:space="preserve">Štěpána </w:t>
      </w:r>
      <w:proofErr w:type="spellStart"/>
      <w:r w:rsidR="00B77392" w:rsidRPr="00A1174F">
        <w:rPr>
          <w:b/>
          <w:bCs/>
        </w:rPr>
        <w:t>Kojana</w:t>
      </w:r>
      <w:proofErr w:type="spellEnd"/>
      <w:r w:rsidR="00B77392" w:rsidRPr="00A1174F">
        <w:rPr>
          <w:b/>
          <w:bCs/>
        </w:rPr>
        <w:t>, Staropražských pardálů, Pro</w:t>
      </w:r>
      <w:r w:rsidR="00C67638">
        <w:rPr>
          <w:b/>
          <w:bCs/>
        </w:rPr>
        <w:t>c</w:t>
      </w:r>
      <w:r w:rsidR="00B77392" w:rsidRPr="00A1174F">
        <w:rPr>
          <w:b/>
          <w:bCs/>
        </w:rPr>
        <w:t xml:space="preserve">ity Rock či </w:t>
      </w:r>
      <w:r w:rsidR="007E2C0C">
        <w:rPr>
          <w:b/>
          <w:bCs/>
        </w:rPr>
        <w:t>mezinárodního hudebního projektu</w:t>
      </w:r>
      <w:r w:rsidR="00C67638">
        <w:rPr>
          <w:b/>
          <w:bCs/>
        </w:rPr>
        <w:t xml:space="preserve"> </w:t>
      </w:r>
      <w:r w:rsidR="00B77392" w:rsidRPr="00A1174F">
        <w:rPr>
          <w:b/>
          <w:bCs/>
        </w:rPr>
        <w:t>Edith/Jiříkovo vidění/</w:t>
      </w:r>
      <w:proofErr w:type="spellStart"/>
      <w:r w:rsidR="00B77392" w:rsidRPr="00A1174F">
        <w:rPr>
          <w:b/>
          <w:bCs/>
        </w:rPr>
        <w:t>Lasse</w:t>
      </w:r>
      <w:proofErr w:type="spellEnd"/>
      <w:r w:rsidR="00B77392" w:rsidRPr="00A1174F">
        <w:rPr>
          <w:b/>
          <w:bCs/>
        </w:rPr>
        <w:t xml:space="preserve"> </w:t>
      </w:r>
      <w:proofErr w:type="spellStart"/>
      <w:r w:rsidR="00B77392" w:rsidRPr="00A1174F">
        <w:rPr>
          <w:b/>
          <w:bCs/>
        </w:rPr>
        <w:t>Reinstroem</w:t>
      </w:r>
      <w:proofErr w:type="spellEnd"/>
      <w:r w:rsidR="00B77392" w:rsidRPr="00A1174F">
        <w:rPr>
          <w:b/>
          <w:bCs/>
        </w:rPr>
        <w:t>.</w:t>
      </w:r>
    </w:p>
    <w:p w14:paraId="46475EB2" w14:textId="4078A8F0" w:rsidR="00B77392" w:rsidRPr="00A1174F" w:rsidRDefault="00B77392" w:rsidP="00A1174F">
      <w:pPr>
        <w:pStyle w:val="textzprvy"/>
      </w:pPr>
      <w:r w:rsidRPr="00A1174F">
        <w:t xml:space="preserve">Každou neděli čeká návštěvníky promítání pod širým nebem. Letní kino nabídne filmy </w:t>
      </w:r>
      <w:r w:rsidRPr="00A1174F">
        <w:rPr>
          <w:b/>
          <w:bCs/>
        </w:rPr>
        <w:t>Neporazitelní, Pět švestek, Někdo to rád v Plzni, Neboj, dýchej, čaruj, Vlny, Jak vycvičit draka</w:t>
      </w:r>
      <w:r w:rsidRPr="00A1174F">
        <w:t xml:space="preserve"> </w:t>
      </w:r>
      <w:r w:rsidR="0031792E">
        <w:t>nebo</w:t>
      </w:r>
      <w:r w:rsidRPr="00A1174F">
        <w:t xml:space="preserve"> </w:t>
      </w:r>
      <w:proofErr w:type="spellStart"/>
      <w:r w:rsidRPr="00A1174F">
        <w:rPr>
          <w:b/>
          <w:bCs/>
        </w:rPr>
        <w:t>Hamnet</w:t>
      </w:r>
      <w:proofErr w:type="spellEnd"/>
      <w:r w:rsidRPr="00A1174F">
        <w:t>.</w:t>
      </w:r>
    </w:p>
    <w:p w14:paraId="562AC9E8" w14:textId="649AB99E" w:rsidR="00B77392" w:rsidRPr="00A1174F" w:rsidRDefault="00B77392" w:rsidP="00A1174F">
      <w:pPr>
        <w:pStyle w:val="textzprvy"/>
      </w:pPr>
      <w:r w:rsidRPr="00A1174F">
        <w:t xml:space="preserve">Tradiční </w:t>
      </w:r>
      <w:r w:rsidRPr="00A1174F">
        <w:rPr>
          <w:b/>
          <w:bCs/>
        </w:rPr>
        <w:t>posvícení</w:t>
      </w:r>
      <w:r w:rsidRPr="00A1174F">
        <w:t xml:space="preserve"> se uskuteční </w:t>
      </w:r>
      <w:r w:rsidRPr="00A1174F">
        <w:rPr>
          <w:b/>
          <w:bCs/>
        </w:rPr>
        <w:t>v sobotu 15. srpna</w:t>
      </w:r>
      <w:r w:rsidRPr="00A1174F">
        <w:t xml:space="preserve">. Dopoledne zaplní Masarykovo náměstí </w:t>
      </w:r>
      <w:r w:rsidRPr="007E2C0C">
        <w:rPr>
          <w:b/>
          <w:bCs/>
        </w:rPr>
        <w:t>trhy</w:t>
      </w:r>
      <w:r w:rsidRPr="00A1174F">
        <w:t xml:space="preserve">, vystoupí </w:t>
      </w:r>
      <w:proofErr w:type="spellStart"/>
      <w:r w:rsidRPr="00A1174F">
        <w:t>Pouličníci</w:t>
      </w:r>
      <w:proofErr w:type="spellEnd"/>
      <w:r w:rsidRPr="00A1174F">
        <w:t xml:space="preserve"> z Tábora a děti potěší </w:t>
      </w:r>
      <w:r w:rsidRPr="00D21751">
        <w:rPr>
          <w:b/>
          <w:bCs/>
        </w:rPr>
        <w:t>pohádka</w:t>
      </w:r>
      <w:r w:rsidRPr="00A1174F">
        <w:t xml:space="preserve"> </w:t>
      </w:r>
      <w:proofErr w:type="spellStart"/>
      <w:r w:rsidRPr="00A1174F">
        <w:t>Guliver</w:t>
      </w:r>
      <w:proofErr w:type="spellEnd"/>
      <w:r w:rsidRPr="00A1174F">
        <w:t xml:space="preserve"> v říši obrů v podání Loutkového souboru Bystřice. Večer od 20</w:t>
      </w:r>
      <w:r w:rsidR="00A1174F">
        <w:t>.00</w:t>
      </w:r>
      <w:r w:rsidRPr="00A1174F">
        <w:t xml:space="preserve"> hod</w:t>
      </w:r>
      <w:r w:rsidR="00A1174F">
        <w:t>.</w:t>
      </w:r>
      <w:r w:rsidRPr="00A1174F">
        <w:t xml:space="preserve"> naváže Posvícenská zábava s kapelou </w:t>
      </w:r>
      <w:r w:rsidRPr="00A1174F">
        <w:rPr>
          <w:b/>
          <w:bCs/>
        </w:rPr>
        <w:t>Horváth Band</w:t>
      </w:r>
      <w:r w:rsidRPr="00A1174F">
        <w:t>.</w:t>
      </w:r>
      <w:r w:rsidR="000907C5">
        <w:t xml:space="preserve"> </w:t>
      </w:r>
      <w:r w:rsidRPr="00A1174F">
        <w:t xml:space="preserve">Součástí </w:t>
      </w:r>
      <w:r w:rsidR="00A1174F">
        <w:t xml:space="preserve">posvícenského </w:t>
      </w:r>
      <w:r w:rsidRPr="00A1174F">
        <w:t xml:space="preserve">programu bude také tradiční </w:t>
      </w:r>
      <w:r w:rsidRPr="00D21751">
        <w:rPr>
          <w:b/>
          <w:bCs/>
        </w:rPr>
        <w:t>Pěkná hodinka</w:t>
      </w:r>
      <w:r w:rsidRPr="00A1174F">
        <w:t>, během níž v</w:t>
      </w:r>
      <w:r w:rsidR="001742E9">
        <w:t> </w:t>
      </w:r>
      <w:r w:rsidRPr="00A1174F">
        <w:t>pondělí 17. srpna</w:t>
      </w:r>
      <w:r w:rsidR="000907C5">
        <w:t xml:space="preserve"> </w:t>
      </w:r>
      <w:r w:rsidRPr="00A1174F">
        <w:t xml:space="preserve">zahraje </w:t>
      </w:r>
      <w:r w:rsidR="000907C5">
        <w:t>od</w:t>
      </w:r>
      <w:r w:rsidR="000907C5">
        <w:t> 18.00 hod.</w:t>
      </w:r>
      <w:r w:rsidR="000907C5" w:rsidRPr="00A1174F">
        <w:t xml:space="preserve"> </w:t>
      </w:r>
      <w:r w:rsidR="00D21751">
        <w:t>jihočeská dechovka</w:t>
      </w:r>
      <w:r w:rsidRPr="00A1174F">
        <w:t xml:space="preserve"> </w:t>
      </w:r>
      <w:proofErr w:type="spellStart"/>
      <w:r w:rsidRPr="00A1174F">
        <w:t>Budvarka</w:t>
      </w:r>
      <w:proofErr w:type="spellEnd"/>
      <w:r w:rsidRPr="00A1174F">
        <w:t>.</w:t>
      </w:r>
    </w:p>
    <w:p w14:paraId="2B546E90" w14:textId="47CFB97B" w:rsidR="001742E9" w:rsidRPr="001742E9" w:rsidRDefault="001742E9" w:rsidP="001742E9">
      <w:pPr>
        <w:pStyle w:val="textzprvy"/>
      </w:pPr>
      <w:r w:rsidRPr="001742E9">
        <w:rPr>
          <w:i/>
          <w:iCs/>
        </w:rPr>
        <w:t>„Benešov City Live je důkazem, že centrum města může během léta žít kulturou a</w:t>
      </w:r>
      <w:r>
        <w:rPr>
          <w:i/>
          <w:iCs/>
        </w:rPr>
        <w:t> </w:t>
      </w:r>
      <w:r w:rsidRPr="001742E9">
        <w:rPr>
          <w:i/>
          <w:iCs/>
        </w:rPr>
        <w:t>být místem setkávání všech generací. Jsem rád, že se festival za</w:t>
      </w:r>
      <w:r w:rsidR="00D21751">
        <w:rPr>
          <w:i/>
          <w:iCs/>
        </w:rPr>
        <w:t xml:space="preserve"> více než</w:t>
      </w:r>
      <w:r w:rsidRPr="001742E9">
        <w:rPr>
          <w:i/>
          <w:iCs/>
        </w:rPr>
        <w:t xml:space="preserve"> deset let své existence stal pevnou součástí prázdnin v Benešově. Srdečně zvu všechny </w:t>
      </w:r>
      <w:proofErr w:type="spellStart"/>
      <w:r w:rsidRPr="001742E9">
        <w:rPr>
          <w:i/>
          <w:iCs/>
        </w:rPr>
        <w:t>Benešáky</w:t>
      </w:r>
      <w:proofErr w:type="spellEnd"/>
      <w:r w:rsidRPr="001742E9">
        <w:rPr>
          <w:i/>
          <w:iCs/>
        </w:rPr>
        <w:t xml:space="preserve"> i návštěvníky z okolí, aby si přišli užít některý z koncertů, letní kin</w:t>
      </w:r>
      <w:r>
        <w:rPr>
          <w:i/>
          <w:iCs/>
        </w:rPr>
        <w:t>o</w:t>
      </w:r>
      <w:r w:rsidRPr="001742E9">
        <w:rPr>
          <w:i/>
          <w:iCs/>
        </w:rPr>
        <w:t xml:space="preserve"> nebo tradiční posvícení,“</w:t>
      </w:r>
      <w:r w:rsidRPr="001742E9">
        <w:t xml:space="preserve"> říká místostarosta Benešova Jakub Hostek.</w:t>
      </w:r>
    </w:p>
    <w:p w14:paraId="6122613A" w14:textId="19A3035A" w:rsidR="001742E9" w:rsidRPr="001742E9" w:rsidRDefault="001742E9" w:rsidP="001742E9">
      <w:pPr>
        <w:pStyle w:val="textzprvy"/>
      </w:pPr>
      <w:r w:rsidRPr="001742E9">
        <w:rPr>
          <w:i/>
          <w:iCs/>
        </w:rPr>
        <w:t>„</w:t>
      </w:r>
      <w:r w:rsidRPr="001742E9">
        <w:rPr>
          <w:i/>
          <w:iCs/>
        </w:rPr>
        <w:t>Jedenáctý</w:t>
      </w:r>
      <w:r w:rsidRPr="001742E9">
        <w:rPr>
          <w:i/>
          <w:iCs/>
        </w:rPr>
        <w:t xml:space="preserve"> ročník </w:t>
      </w:r>
      <w:r>
        <w:rPr>
          <w:i/>
          <w:iCs/>
        </w:rPr>
        <w:t xml:space="preserve">festivalu </w:t>
      </w:r>
      <w:r w:rsidRPr="001742E9">
        <w:rPr>
          <w:i/>
          <w:iCs/>
        </w:rPr>
        <w:t xml:space="preserve">opět nabídne pestrý program pro všechny generace. Děkujeme městu Benešov, Středočeskému kraji i našim </w:t>
      </w:r>
      <w:r>
        <w:rPr>
          <w:i/>
          <w:iCs/>
        </w:rPr>
        <w:t xml:space="preserve">dalším </w:t>
      </w:r>
      <w:r w:rsidRPr="001742E9">
        <w:rPr>
          <w:i/>
          <w:iCs/>
        </w:rPr>
        <w:t xml:space="preserve">partnerům, díky jejichž podpoře </w:t>
      </w:r>
      <w:r w:rsidR="00D21751">
        <w:rPr>
          <w:i/>
          <w:iCs/>
        </w:rPr>
        <w:t>může</w:t>
      </w:r>
      <w:r w:rsidRPr="001742E9">
        <w:rPr>
          <w:i/>
          <w:iCs/>
        </w:rPr>
        <w:t xml:space="preserve"> zůstat</w:t>
      </w:r>
      <w:r>
        <w:rPr>
          <w:i/>
          <w:iCs/>
        </w:rPr>
        <w:t xml:space="preserve"> vstup na</w:t>
      </w:r>
      <w:r w:rsidRPr="001742E9">
        <w:rPr>
          <w:i/>
          <w:iCs/>
        </w:rPr>
        <w:t xml:space="preserve"> všechny akce zdarma,“</w:t>
      </w:r>
      <w:r w:rsidRPr="001742E9">
        <w:t xml:space="preserve"> uvedla za organizátory jednatelka </w:t>
      </w:r>
      <w:hyperlink r:id="rId9" w:history="1">
        <w:r w:rsidRPr="001742E9">
          <w:rPr>
            <w:rStyle w:val="Hypertextovodkaz"/>
          </w:rPr>
          <w:t>Kulturního a informačního centra Benešov</w:t>
        </w:r>
      </w:hyperlink>
      <w:r w:rsidRPr="001742E9">
        <w:t xml:space="preserve"> Jana Pěnčíková.</w:t>
      </w:r>
    </w:p>
    <w:p w14:paraId="3EA116FB" w14:textId="2BD32886" w:rsidR="00B77392" w:rsidRPr="000907C5" w:rsidRDefault="001742E9" w:rsidP="00A1174F">
      <w:pPr>
        <w:pStyle w:val="textzprvy"/>
        <w:rPr>
          <w:i/>
          <w:iCs/>
          <w:sz w:val="20"/>
          <w:szCs w:val="18"/>
        </w:rPr>
      </w:pPr>
      <w:r w:rsidRPr="000907C5">
        <w:rPr>
          <w:i/>
          <w:iCs/>
          <w:noProof/>
          <w:sz w:val="20"/>
          <w:szCs w:val="18"/>
        </w:rPr>
        <w:drawing>
          <wp:anchor distT="0" distB="0" distL="114300" distR="114300" simplePos="0" relativeHeight="251658240" behindDoc="1" locked="0" layoutInCell="1" allowOverlap="1" wp14:anchorId="16071737" wp14:editId="652C75E8">
            <wp:simplePos x="0" y="0"/>
            <wp:positionH relativeFrom="margin">
              <wp:align>right</wp:align>
            </wp:positionH>
            <wp:positionV relativeFrom="paragraph">
              <wp:posOffset>637540</wp:posOffset>
            </wp:positionV>
            <wp:extent cx="5759450" cy="5759450"/>
            <wp:effectExtent l="0" t="0" r="0" b="0"/>
            <wp:wrapTight wrapText="bothSides">
              <wp:wrapPolygon edited="0">
                <wp:start x="0" y="0"/>
                <wp:lineTo x="0" y="21505"/>
                <wp:lineTo x="21505" y="21505"/>
                <wp:lineTo x="21505" y="0"/>
                <wp:lineTo x="0" y="0"/>
              </wp:wrapPolygon>
            </wp:wrapTight>
            <wp:docPr id="2025652097" name="Obrázek 2" descr="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H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575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7392" w:rsidRPr="000907C5">
        <w:rPr>
          <w:i/>
          <w:iCs/>
          <w:sz w:val="20"/>
          <w:szCs w:val="18"/>
        </w:rPr>
        <w:t xml:space="preserve">Program může být v případě nepříznivého počasí upraven. Aktuální informace jsou průběžně zveřejňovány na </w:t>
      </w:r>
      <w:hyperlink r:id="rId11" w:history="1">
        <w:r w:rsidR="00B77392" w:rsidRPr="000907C5">
          <w:rPr>
            <w:rStyle w:val="Hypertextovodkaz"/>
            <w:i/>
            <w:iCs/>
            <w:sz w:val="20"/>
            <w:szCs w:val="18"/>
          </w:rPr>
          <w:t>webových stránkách</w:t>
        </w:r>
      </w:hyperlink>
      <w:r w:rsidR="00B77392" w:rsidRPr="000907C5">
        <w:rPr>
          <w:i/>
          <w:iCs/>
          <w:sz w:val="20"/>
          <w:szCs w:val="18"/>
        </w:rPr>
        <w:t xml:space="preserve"> a </w:t>
      </w:r>
      <w:hyperlink r:id="rId12" w:history="1">
        <w:r w:rsidR="00B77392" w:rsidRPr="000907C5">
          <w:rPr>
            <w:rStyle w:val="Hypertextovodkaz"/>
            <w:i/>
            <w:iCs/>
            <w:sz w:val="20"/>
            <w:szCs w:val="18"/>
          </w:rPr>
          <w:t>sociálních sítích</w:t>
        </w:r>
      </w:hyperlink>
      <w:r w:rsidR="00B77392" w:rsidRPr="000907C5">
        <w:rPr>
          <w:i/>
          <w:iCs/>
          <w:sz w:val="20"/>
          <w:szCs w:val="18"/>
        </w:rPr>
        <w:t xml:space="preserve"> Kulturního a informačního centra Benešov.</w:t>
      </w:r>
    </w:p>
    <w:p w14:paraId="656FED5F" w14:textId="47905F2F" w:rsidR="00B64AE5" w:rsidRPr="001742E9" w:rsidRDefault="00B64AE5" w:rsidP="001742E9">
      <w:pPr>
        <w:pStyle w:val="textzprvy"/>
        <w:jc w:val="center"/>
      </w:pPr>
    </w:p>
    <w:sectPr w:rsidR="00B64AE5" w:rsidRPr="001742E9" w:rsidSect="0027271C">
      <w:headerReference w:type="default" r:id="rId13"/>
      <w:footerReference w:type="default" r:id="rId14"/>
      <w:pgSz w:w="11906" w:h="16838"/>
      <w:pgMar w:top="1417" w:right="1417" w:bottom="1417" w:left="1417" w:header="147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84294" w14:textId="77777777" w:rsidR="00DE6012" w:rsidRDefault="00DE6012" w:rsidP="00A632FC">
      <w:pPr>
        <w:spacing w:after="0" w:line="240" w:lineRule="auto"/>
      </w:pPr>
      <w:r>
        <w:separator/>
      </w:r>
    </w:p>
  </w:endnote>
  <w:endnote w:type="continuationSeparator" w:id="0">
    <w:p w14:paraId="2B563A41" w14:textId="77777777" w:rsidR="00DE6012" w:rsidRDefault="00DE6012" w:rsidP="00A632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ellix">
    <w:panose1 w:val="00000500000000000000"/>
    <w:charset w:val="00"/>
    <w:family w:val="modern"/>
    <w:notTrueType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04F6D" w14:textId="77777777" w:rsidR="00A632FC" w:rsidRDefault="00A632FC">
    <w:pPr>
      <w:pStyle w:val="Zpat"/>
    </w:pPr>
  </w:p>
  <w:tbl>
    <w:tblPr>
      <w:tblStyle w:val="Mkatabulky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  <w:gridCol w:w="4531"/>
    </w:tblGrid>
    <w:tr w:rsidR="000F18BE" w:rsidRPr="00A632FC" w14:paraId="0E64E1AA" w14:textId="77777777" w:rsidTr="00F21C4F">
      <w:tc>
        <w:tcPr>
          <w:tcW w:w="4531" w:type="dxa"/>
        </w:tcPr>
        <w:p w14:paraId="6B93F684" w14:textId="712FA06F" w:rsidR="00A632FC" w:rsidRPr="00A632FC" w:rsidRDefault="00A632FC">
          <w:pPr>
            <w:pStyle w:val="Zpat"/>
            <w:rPr>
              <w:rFonts w:ascii="Gellix" w:hAnsi="Gellix"/>
            </w:rPr>
          </w:pPr>
          <w:hyperlink r:id="rId1" w:history="1">
            <w:r w:rsidRPr="002E234B">
              <w:rPr>
                <w:rStyle w:val="Hypertextovodkaz"/>
                <w:rFonts w:ascii="Gellix" w:hAnsi="Gellix"/>
              </w:rPr>
              <w:t>www.benesov-city.cz</w:t>
            </w:r>
          </w:hyperlink>
          <w:r w:rsidRPr="00A632FC">
            <w:rPr>
              <w:rFonts w:ascii="Gellix" w:hAnsi="Gellix"/>
              <w:color w:val="26247B"/>
            </w:rPr>
            <w:t xml:space="preserve"> </w:t>
          </w:r>
        </w:p>
      </w:tc>
      <w:tc>
        <w:tcPr>
          <w:tcW w:w="4531" w:type="dxa"/>
        </w:tcPr>
        <w:p w14:paraId="266511B4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  <w:r w:rsidRPr="00A632FC">
            <w:rPr>
              <w:rFonts w:ascii="Gellix" w:hAnsi="Gellix"/>
              <w:b/>
              <w:color w:val="26247B"/>
            </w:rPr>
            <w:t>Kontakt pro média</w:t>
          </w:r>
        </w:p>
      </w:tc>
    </w:tr>
    <w:tr w:rsidR="00A632FC" w:rsidRPr="00A632FC" w14:paraId="7B915636" w14:textId="77777777" w:rsidTr="00F21C4F">
      <w:tc>
        <w:tcPr>
          <w:tcW w:w="4531" w:type="dxa"/>
        </w:tcPr>
        <w:p w14:paraId="62027825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3C805C0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b/>
              <w:color w:val="26247B"/>
            </w:rPr>
          </w:pPr>
        </w:p>
      </w:tc>
    </w:tr>
    <w:tr w:rsidR="000F18BE" w:rsidRPr="00A632FC" w14:paraId="39558206" w14:textId="77777777" w:rsidTr="00F21C4F">
      <w:tc>
        <w:tcPr>
          <w:tcW w:w="4531" w:type="dxa"/>
        </w:tcPr>
        <w:p w14:paraId="4F31DDD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471986CF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r w:rsidRPr="00A632FC">
            <w:rPr>
              <w:rFonts w:ascii="Gellix" w:hAnsi="Gellix"/>
              <w:color w:val="26247B"/>
            </w:rPr>
            <w:t>Mgr. Tereza Lípová</w:t>
          </w:r>
        </w:p>
      </w:tc>
    </w:tr>
    <w:tr w:rsidR="000F18BE" w:rsidRPr="00A632FC" w14:paraId="1D74BEFE" w14:textId="77777777" w:rsidTr="00F21C4F">
      <w:tc>
        <w:tcPr>
          <w:tcW w:w="4531" w:type="dxa"/>
        </w:tcPr>
        <w:p w14:paraId="2069FD51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D27DDCD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  <w:hyperlink r:id="rId2" w:history="1">
            <w:r w:rsidRPr="00A632FC">
              <w:rPr>
                <w:rStyle w:val="Hypertextovodkaz"/>
                <w:rFonts w:ascii="Gellix" w:hAnsi="Gellix"/>
                <w:color w:val="26247B"/>
              </w:rPr>
              <w:t>lipova</w:t>
            </w:r>
            <w:r w:rsidRPr="00A632FC">
              <w:rPr>
                <w:rStyle w:val="Hypertextovodkaz"/>
                <w:rFonts w:ascii="Gellix" w:hAnsi="Gellix" w:cstheme="minorHAnsi"/>
                <w:color w:val="26247B"/>
              </w:rPr>
              <w:t>@</w:t>
            </w:r>
            <w:r w:rsidRPr="00A632FC">
              <w:rPr>
                <w:rStyle w:val="Hypertextovodkaz"/>
                <w:rFonts w:ascii="Gellix" w:hAnsi="Gellix"/>
                <w:color w:val="26247B"/>
              </w:rPr>
              <w:t>benesov-city.cz</w:t>
            </w:r>
          </w:hyperlink>
        </w:p>
      </w:tc>
    </w:tr>
    <w:tr w:rsidR="000F18BE" w:rsidRPr="00A632FC" w14:paraId="590D9784" w14:textId="77777777" w:rsidTr="00F21C4F">
      <w:tc>
        <w:tcPr>
          <w:tcW w:w="4531" w:type="dxa"/>
        </w:tcPr>
        <w:p w14:paraId="22CFCE9F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19367405" w14:textId="77777777" w:rsidR="00A632FC" w:rsidRPr="00A632FC" w:rsidRDefault="00A632FC" w:rsidP="00ED735C">
          <w:pPr>
            <w:pStyle w:val="textzprvy"/>
            <w:jc w:val="right"/>
            <w:rPr>
              <w:sz w:val="20"/>
            </w:rPr>
          </w:pPr>
          <w:r w:rsidRPr="00A632FC">
            <w:rPr>
              <w:sz w:val="20"/>
            </w:rPr>
            <w:t>+420 606 674 530</w:t>
          </w:r>
        </w:p>
      </w:tc>
    </w:tr>
    <w:tr w:rsidR="000F18BE" w:rsidRPr="00A632FC" w14:paraId="7259B8AC" w14:textId="77777777" w:rsidTr="00F21C4F">
      <w:tc>
        <w:tcPr>
          <w:tcW w:w="4531" w:type="dxa"/>
        </w:tcPr>
        <w:p w14:paraId="797A8987" w14:textId="77777777" w:rsidR="00A632FC" w:rsidRPr="00A632FC" w:rsidRDefault="00A632FC">
          <w:pPr>
            <w:pStyle w:val="Zpat"/>
            <w:rPr>
              <w:rFonts w:ascii="Gellix" w:hAnsi="Gellix"/>
            </w:rPr>
          </w:pPr>
        </w:p>
      </w:tc>
      <w:tc>
        <w:tcPr>
          <w:tcW w:w="4531" w:type="dxa"/>
        </w:tcPr>
        <w:p w14:paraId="6CFAF36E" w14:textId="77777777" w:rsidR="00A632FC" w:rsidRPr="00A632FC" w:rsidRDefault="00A632FC" w:rsidP="00F21C4F">
          <w:pPr>
            <w:pStyle w:val="Zpat"/>
            <w:jc w:val="right"/>
            <w:rPr>
              <w:rFonts w:ascii="Gellix" w:hAnsi="Gellix"/>
              <w:color w:val="26247B"/>
            </w:rPr>
          </w:pPr>
        </w:p>
      </w:tc>
    </w:tr>
  </w:tbl>
  <w:p w14:paraId="770E861B" w14:textId="77777777" w:rsidR="00A632FC" w:rsidRDefault="00A632FC">
    <w:pPr>
      <w:pStyle w:val="Zpat"/>
    </w:pPr>
  </w:p>
  <w:p w14:paraId="033BC21B" w14:textId="77777777" w:rsidR="00A632FC" w:rsidRDefault="00A632F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B99FB" w14:textId="77777777" w:rsidR="00DE6012" w:rsidRDefault="00DE6012" w:rsidP="00A632FC">
      <w:pPr>
        <w:spacing w:after="0" w:line="240" w:lineRule="auto"/>
      </w:pPr>
      <w:r>
        <w:separator/>
      </w:r>
    </w:p>
  </w:footnote>
  <w:footnote w:type="continuationSeparator" w:id="0">
    <w:p w14:paraId="36D7EFB3" w14:textId="77777777" w:rsidR="00DE6012" w:rsidRDefault="00DE6012" w:rsidP="00A632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69C5EA" w14:textId="77777777" w:rsidR="00A632FC" w:rsidRDefault="00A632F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63F9AF02" wp14:editId="7CBBD67C">
          <wp:simplePos x="0" y="0"/>
          <wp:positionH relativeFrom="margin">
            <wp:posOffset>3886200</wp:posOffset>
          </wp:positionH>
          <wp:positionV relativeFrom="margin">
            <wp:posOffset>-1017905</wp:posOffset>
          </wp:positionV>
          <wp:extent cx="2362200" cy="944880"/>
          <wp:effectExtent l="0" t="0" r="0" b="0"/>
          <wp:wrapSquare wrapText="bothSides"/>
          <wp:docPr id="1" name="Obrázek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enešov – pozitivní – tmavě modré_small.pn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0625" b="29375"/>
                  <a:stretch/>
                </pic:blipFill>
                <pic:spPr bwMode="auto">
                  <a:xfrm>
                    <a:off x="0" y="0"/>
                    <a:ext cx="2362200" cy="9448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DA6CEF" w14:textId="77777777" w:rsidR="00A632FC" w:rsidRDefault="00A632F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67F4C"/>
    <w:multiLevelType w:val="multilevel"/>
    <w:tmpl w:val="9FD41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8005EF"/>
    <w:multiLevelType w:val="multilevel"/>
    <w:tmpl w:val="C5F6E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605FDA"/>
    <w:multiLevelType w:val="multilevel"/>
    <w:tmpl w:val="E214B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2414B5"/>
    <w:multiLevelType w:val="multilevel"/>
    <w:tmpl w:val="178A4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93988"/>
    <w:multiLevelType w:val="multilevel"/>
    <w:tmpl w:val="8B605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3114495"/>
    <w:multiLevelType w:val="multilevel"/>
    <w:tmpl w:val="B0CAE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6E5BF4"/>
    <w:multiLevelType w:val="multilevel"/>
    <w:tmpl w:val="B5E0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983EA3"/>
    <w:multiLevelType w:val="multilevel"/>
    <w:tmpl w:val="48149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4925845">
    <w:abstractNumId w:val="6"/>
  </w:num>
  <w:num w:numId="2" w16cid:durableId="1062411340">
    <w:abstractNumId w:val="5"/>
  </w:num>
  <w:num w:numId="3" w16cid:durableId="2040080957">
    <w:abstractNumId w:val="2"/>
  </w:num>
  <w:num w:numId="4" w16cid:durableId="2077894026">
    <w:abstractNumId w:val="0"/>
  </w:num>
  <w:num w:numId="5" w16cid:durableId="712463437">
    <w:abstractNumId w:val="1"/>
  </w:num>
  <w:num w:numId="6" w16cid:durableId="223763191">
    <w:abstractNumId w:val="4"/>
  </w:num>
  <w:num w:numId="7" w16cid:durableId="453982620">
    <w:abstractNumId w:val="7"/>
  </w:num>
  <w:num w:numId="8" w16cid:durableId="21470466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71C"/>
    <w:rsid w:val="00035872"/>
    <w:rsid w:val="000907C5"/>
    <w:rsid w:val="00114925"/>
    <w:rsid w:val="001742E9"/>
    <w:rsid w:val="00184B22"/>
    <w:rsid w:val="001F6CB2"/>
    <w:rsid w:val="001F6E9C"/>
    <w:rsid w:val="0027271C"/>
    <w:rsid w:val="0031792E"/>
    <w:rsid w:val="00337100"/>
    <w:rsid w:val="003641D7"/>
    <w:rsid w:val="003C0B38"/>
    <w:rsid w:val="004204EB"/>
    <w:rsid w:val="00450466"/>
    <w:rsid w:val="004A2AC4"/>
    <w:rsid w:val="00576A90"/>
    <w:rsid w:val="00593906"/>
    <w:rsid w:val="007E2C0C"/>
    <w:rsid w:val="007F4D9F"/>
    <w:rsid w:val="008529C2"/>
    <w:rsid w:val="008E15EC"/>
    <w:rsid w:val="008E6D5E"/>
    <w:rsid w:val="009740A7"/>
    <w:rsid w:val="009C32BF"/>
    <w:rsid w:val="009C7B96"/>
    <w:rsid w:val="00A1174F"/>
    <w:rsid w:val="00A45E3A"/>
    <w:rsid w:val="00A632FC"/>
    <w:rsid w:val="00A6719E"/>
    <w:rsid w:val="00A745AE"/>
    <w:rsid w:val="00B360D5"/>
    <w:rsid w:val="00B37238"/>
    <w:rsid w:val="00B64AE5"/>
    <w:rsid w:val="00B77392"/>
    <w:rsid w:val="00C67638"/>
    <w:rsid w:val="00C809F8"/>
    <w:rsid w:val="00CA3B80"/>
    <w:rsid w:val="00CF6864"/>
    <w:rsid w:val="00D21751"/>
    <w:rsid w:val="00DE6012"/>
    <w:rsid w:val="00E04328"/>
    <w:rsid w:val="00E7588B"/>
    <w:rsid w:val="00F3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0D895"/>
  <w15:chartTrackingRefBased/>
  <w15:docId w15:val="{4DD7B092-1663-407C-8EC1-D623A400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7271C"/>
    <w:pPr>
      <w:spacing w:line="256" w:lineRule="auto"/>
    </w:pPr>
    <w:rPr>
      <w:kern w:val="0"/>
      <w:sz w:val="22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27271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7271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7271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7271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7271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7271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727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727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727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7271C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7271C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7271C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7271C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7271C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7271C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727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2727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7271C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2727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7271C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27271C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7271C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27271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727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7271C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7271C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7271C"/>
    <w:rPr>
      <w:kern w:val="0"/>
      <w:sz w:val="22"/>
      <w:szCs w:val="22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2727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7271C"/>
    <w:rPr>
      <w:kern w:val="0"/>
      <w:sz w:val="22"/>
      <w:szCs w:val="22"/>
      <w14:ligatures w14:val="none"/>
    </w:rPr>
  </w:style>
  <w:style w:type="paragraph" w:customStyle="1" w:styleId="Titulekzprvy">
    <w:name w:val="Titulek zprávy"/>
    <w:basedOn w:val="Normln"/>
    <w:link w:val="TitulekzprvyChar"/>
    <w:qFormat/>
    <w:rsid w:val="009C32BF"/>
    <w:pPr>
      <w:spacing w:line="259" w:lineRule="auto"/>
    </w:pPr>
    <w:rPr>
      <w:rFonts w:ascii="Gellix" w:hAnsi="Gellix"/>
      <w:b/>
      <w:color w:val="26247B"/>
      <w:sz w:val="32"/>
    </w:rPr>
  </w:style>
  <w:style w:type="paragraph" w:customStyle="1" w:styleId="Perex">
    <w:name w:val="Perex"/>
    <w:basedOn w:val="Titulekzprvy"/>
    <w:link w:val="PerexChar"/>
    <w:qFormat/>
    <w:rsid w:val="00A1174F"/>
    <w:rPr>
      <w:sz w:val="24"/>
    </w:rPr>
  </w:style>
  <w:style w:type="character" w:customStyle="1" w:styleId="TitulekzprvyChar">
    <w:name w:val="Titulek zprávy Char"/>
    <w:basedOn w:val="Standardnpsmoodstavce"/>
    <w:link w:val="Titulekzprvy"/>
    <w:rsid w:val="009C32BF"/>
    <w:rPr>
      <w:rFonts w:ascii="Gellix" w:hAnsi="Gellix"/>
      <w:b/>
      <w:color w:val="26247B"/>
      <w:kern w:val="0"/>
      <w:sz w:val="32"/>
      <w:szCs w:val="22"/>
      <w14:ligatures w14:val="none"/>
    </w:rPr>
  </w:style>
  <w:style w:type="paragraph" w:customStyle="1" w:styleId="textzprvy">
    <w:name w:val="text zprávy"/>
    <w:basedOn w:val="Perex"/>
    <w:link w:val="textzprvyChar"/>
    <w:qFormat/>
    <w:rsid w:val="00A1174F"/>
    <w:pPr>
      <w:spacing w:line="240" w:lineRule="auto"/>
      <w:jc w:val="both"/>
    </w:pPr>
    <w:rPr>
      <w:b w:val="0"/>
    </w:rPr>
  </w:style>
  <w:style w:type="character" w:customStyle="1" w:styleId="PerexChar">
    <w:name w:val="Perex Char"/>
    <w:basedOn w:val="TitulekzprvyChar"/>
    <w:link w:val="Perex"/>
    <w:rsid w:val="00A1174F"/>
    <w:rPr>
      <w:rFonts w:ascii="Gellix" w:hAnsi="Gellix"/>
      <w:b/>
      <w:color w:val="26247B"/>
      <w:kern w:val="0"/>
      <w:sz w:val="32"/>
      <w:szCs w:val="22"/>
      <w14:ligatures w14:val="none"/>
    </w:rPr>
  </w:style>
  <w:style w:type="table" w:styleId="Mkatabulky">
    <w:name w:val="Table Grid"/>
    <w:basedOn w:val="Normlntabulka"/>
    <w:uiPriority w:val="39"/>
    <w:rsid w:val="0027271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zprvyChar">
    <w:name w:val="text zprávy Char"/>
    <w:basedOn w:val="PerexChar"/>
    <w:link w:val="textzprvy"/>
    <w:rsid w:val="00A1174F"/>
    <w:rPr>
      <w:rFonts w:ascii="Gellix" w:hAnsi="Gellix"/>
      <w:b w:val="0"/>
      <w:color w:val="26247B"/>
      <w:kern w:val="0"/>
      <w:sz w:val="32"/>
      <w:szCs w:val="22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27271C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632FC"/>
    <w:rPr>
      <w:color w:val="605E5C"/>
      <w:shd w:val="clear" w:color="auto" w:fill="E1DFDD"/>
    </w:rPr>
  </w:style>
  <w:style w:type="paragraph" w:styleId="Titulek">
    <w:name w:val="caption"/>
    <w:basedOn w:val="Normln"/>
    <w:next w:val="Normln"/>
    <w:uiPriority w:val="35"/>
    <w:unhideWhenUsed/>
    <w:qFormat/>
    <w:rsid w:val="00B64AE5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cbenesov.cz/?event=benesov-city-live-3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benesov-city.cz/" TargetMode="External"/><Relationship Id="rId12" Type="http://schemas.openxmlformats.org/officeDocument/2006/relationships/hyperlink" Target="https://www.facebook.com/KICBenesov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kicbenesov.cz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www.kicbenesov.cz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ipova@benesov-city.cz" TargetMode="External"/><Relationship Id="rId1" Type="http://schemas.openxmlformats.org/officeDocument/2006/relationships/hyperlink" Target="http://www.benesov-city.cz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s://www.benesov-city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421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Lípová</dc:creator>
  <cp:keywords/>
  <dc:description/>
  <cp:lastModifiedBy>Tereza Lípová</cp:lastModifiedBy>
  <cp:revision>6</cp:revision>
  <dcterms:created xsi:type="dcterms:W3CDTF">2026-07-09T10:03:00Z</dcterms:created>
  <dcterms:modified xsi:type="dcterms:W3CDTF">2026-07-10T06:26:00Z</dcterms:modified>
</cp:coreProperties>
</file>