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9C69" w14:textId="77777777" w:rsidR="00734449" w:rsidRPr="00734449" w:rsidRDefault="00734449" w:rsidP="00734449">
      <w:pPr>
        <w:pStyle w:val="Default"/>
        <w:rPr>
          <w:i/>
          <w:iCs/>
          <w:sz w:val="21"/>
          <w:szCs w:val="21"/>
        </w:rPr>
      </w:pPr>
      <w:r w:rsidRPr="00734449">
        <w:rPr>
          <w:i/>
          <w:iCs/>
          <w:sz w:val="21"/>
          <w:szCs w:val="21"/>
        </w:rPr>
        <w:t>Místní akční plán vzdělávání 2 správního obvodu obce s rozšířenou působností Benešov CZ.02.3.68/0.0/0.0/17_047/0008601</w:t>
      </w:r>
    </w:p>
    <w:p w14:paraId="76951FAB" w14:textId="77777777" w:rsidR="006B4186" w:rsidRPr="006B4186" w:rsidRDefault="006B4186" w:rsidP="006B4186">
      <w:pPr>
        <w:rPr>
          <w:rFonts w:asciiTheme="minorHAnsi" w:hAnsiTheme="minorHAnsi" w:cstheme="minorHAnsi"/>
          <w:b/>
          <w:bCs/>
        </w:rPr>
      </w:pPr>
    </w:p>
    <w:p w14:paraId="51ECE918" w14:textId="7A07FDC7" w:rsidR="006B4186" w:rsidRPr="00734449" w:rsidRDefault="00734449" w:rsidP="006B418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34449">
        <w:rPr>
          <w:rFonts w:asciiTheme="minorHAnsi" w:hAnsiTheme="minorHAnsi" w:cstheme="minorHAnsi"/>
          <w:b/>
          <w:bCs/>
          <w:sz w:val="28"/>
          <w:szCs w:val="28"/>
        </w:rPr>
        <w:t>AKTUALIZACE ANALYTICKÉ ČÁSTI MAP II</w:t>
      </w:r>
    </w:p>
    <w:p w14:paraId="08B70EDF" w14:textId="77777777" w:rsidR="006B4186" w:rsidRPr="00734449" w:rsidRDefault="006B4186" w:rsidP="006B418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1C2299F" w14:textId="4BC0E1B7" w:rsidR="006B4186" w:rsidRPr="00734449" w:rsidRDefault="00734449" w:rsidP="006B418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34449">
        <w:rPr>
          <w:rFonts w:asciiTheme="minorHAnsi" w:hAnsiTheme="minorHAnsi" w:cstheme="minorHAnsi"/>
          <w:b/>
          <w:bCs/>
          <w:sz w:val="28"/>
          <w:szCs w:val="28"/>
        </w:rPr>
        <w:t>VYTVOŘENÍ PODKLADŮ PRO AKTUALIZACI ANALYTICKÉ ČÁSTI</w:t>
      </w:r>
    </w:p>
    <w:p w14:paraId="40C3A3D6" w14:textId="77777777" w:rsidR="006B4186" w:rsidRPr="006B4186" w:rsidRDefault="006B4186" w:rsidP="006B4186">
      <w:pPr>
        <w:rPr>
          <w:rFonts w:asciiTheme="minorHAnsi" w:hAnsiTheme="minorHAnsi" w:cstheme="minorHAnsi"/>
        </w:rPr>
      </w:pPr>
    </w:p>
    <w:p w14:paraId="2C7111F3" w14:textId="77777777" w:rsidR="006B4186" w:rsidRPr="006B4186" w:rsidRDefault="006B4186" w:rsidP="006B4186">
      <w:pPr>
        <w:rPr>
          <w:rFonts w:asciiTheme="minorHAnsi" w:hAnsiTheme="minorHAnsi" w:cstheme="minorHAnsi"/>
          <w:b/>
          <w:bCs/>
        </w:rPr>
      </w:pPr>
      <w:r w:rsidRPr="006B4186">
        <w:rPr>
          <w:rFonts w:asciiTheme="minorHAnsi" w:hAnsiTheme="minorHAnsi" w:cstheme="minorHAnsi"/>
          <w:b/>
          <w:bCs/>
        </w:rPr>
        <w:t>Zpracovatel:</w:t>
      </w:r>
    </w:p>
    <w:p w14:paraId="08CA5C84" w14:textId="77777777" w:rsidR="006B4186" w:rsidRPr="006B4186" w:rsidRDefault="006B4186" w:rsidP="006B4186">
      <w:pPr>
        <w:pStyle w:val="Odstavecseseznamem"/>
        <w:numPr>
          <w:ilvl w:val="0"/>
          <w:numId w:val="1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6B4186">
        <w:rPr>
          <w:rFonts w:asciiTheme="minorHAnsi" w:hAnsiTheme="minorHAnsi" w:cstheme="minorHAnsi"/>
          <w:sz w:val="24"/>
          <w:szCs w:val="24"/>
        </w:rPr>
        <w:t>Posázaví o.p.s. - realizační tým MAP II</w:t>
      </w:r>
    </w:p>
    <w:p w14:paraId="564BE122" w14:textId="77777777" w:rsidR="006B4186" w:rsidRPr="006B4186" w:rsidRDefault="006B4186" w:rsidP="006B4186">
      <w:pPr>
        <w:rPr>
          <w:rFonts w:asciiTheme="minorHAnsi" w:hAnsiTheme="minorHAnsi" w:cstheme="minorHAnsi"/>
        </w:rPr>
      </w:pPr>
    </w:p>
    <w:p w14:paraId="3808C37F" w14:textId="77777777" w:rsidR="006B4186" w:rsidRPr="006B4186" w:rsidRDefault="006B4186" w:rsidP="006B4186">
      <w:pPr>
        <w:rPr>
          <w:rFonts w:asciiTheme="minorHAnsi" w:hAnsiTheme="minorHAnsi" w:cstheme="minorHAnsi"/>
          <w:b/>
          <w:bCs/>
        </w:rPr>
      </w:pPr>
      <w:r w:rsidRPr="006B4186">
        <w:rPr>
          <w:rFonts w:asciiTheme="minorHAnsi" w:hAnsiTheme="minorHAnsi" w:cstheme="minorHAnsi"/>
          <w:b/>
          <w:bCs/>
        </w:rPr>
        <w:t>Určeno pro:</w:t>
      </w:r>
    </w:p>
    <w:p w14:paraId="4340B96D" w14:textId="77777777" w:rsidR="006B4186" w:rsidRPr="006B4186" w:rsidRDefault="006B4186" w:rsidP="006B4186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6B4186">
        <w:rPr>
          <w:rFonts w:asciiTheme="minorHAnsi" w:hAnsiTheme="minorHAnsi" w:cstheme="minorHAnsi"/>
          <w:sz w:val="24"/>
          <w:szCs w:val="24"/>
        </w:rPr>
        <w:t>Pracovní skupiny Čtenářská gramotnost, Matematická gramotnost, Financování, Rovné příležitosti;</w:t>
      </w:r>
    </w:p>
    <w:p w14:paraId="25165FB8" w14:textId="77777777" w:rsidR="006B4186" w:rsidRPr="006B4186" w:rsidRDefault="006B4186" w:rsidP="006B4186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6B4186">
        <w:rPr>
          <w:rFonts w:asciiTheme="minorHAnsi" w:hAnsiTheme="minorHAnsi" w:cstheme="minorHAnsi"/>
          <w:sz w:val="24"/>
          <w:szCs w:val="24"/>
        </w:rPr>
        <w:t>Řídící výbor MAP;</w:t>
      </w:r>
    </w:p>
    <w:p w14:paraId="6662D681" w14:textId="77777777" w:rsidR="006B4186" w:rsidRPr="006B4186" w:rsidRDefault="006B4186" w:rsidP="006B4186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6B4186">
        <w:rPr>
          <w:rFonts w:asciiTheme="minorHAnsi" w:hAnsiTheme="minorHAnsi" w:cstheme="minorHAnsi"/>
          <w:sz w:val="24"/>
          <w:szCs w:val="24"/>
        </w:rPr>
        <w:t>Školy;</w:t>
      </w:r>
    </w:p>
    <w:p w14:paraId="78CC09B2" w14:textId="77777777" w:rsidR="006B4186" w:rsidRPr="006B4186" w:rsidRDefault="006B4186" w:rsidP="006B4186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6B4186">
        <w:rPr>
          <w:rFonts w:asciiTheme="minorHAnsi" w:hAnsiTheme="minorHAnsi" w:cstheme="minorHAnsi"/>
          <w:sz w:val="24"/>
          <w:szCs w:val="24"/>
        </w:rPr>
        <w:t>Veřejnost.</w:t>
      </w:r>
    </w:p>
    <w:p w14:paraId="469CF503" w14:textId="77777777" w:rsidR="006B4186" w:rsidRPr="006B4186" w:rsidRDefault="006B4186" w:rsidP="006B4186">
      <w:pPr>
        <w:rPr>
          <w:rFonts w:asciiTheme="minorHAnsi" w:hAnsiTheme="minorHAnsi" w:cstheme="minorHAnsi"/>
        </w:rPr>
      </w:pPr>
    </w:p>
    <w:p w14:paraId="0E705DF8" w14:textId="5C2AEA77" w:rsidR="006B4186" w:rsidRPr="006B4186" w:rsidRDefault="006D6984" w:rsidP="006B418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Agregované popisy potřeb škol – závěrečné shrnutí</w:t>
      </w:r>
    </w:p>
    <w:p w14:paraId="386238D7" w14:textId="5571AF23" w:rsidR="003A59DC" w:rsidRDefault="003A59DC" w:rsidP="004C11CB">
      <w:pPr>
        <w:pStyle w:val="Default"/>
      </w:pPr>
    </w:p>
    <w:p w14:paraId="283B37C2" w14:textId="02D6CD3F" w:rsidR="00CA17BC" w:rsidRDefault="00CA17BC" w:rsidP="004C11CB">
      <w:pPr>
        <w:pStyle w:val="Default"/>
      </w:pPr>
    </w:p>
    <w:p w14:paraId="058C8D1B" w14:textId="28D694CD" w:rsidR="00CA17BC" w:rsidRPr="00D626DA" w:rsidRDefault="000D2D76" w:rsidP="004C11CB">
      <w:pPr>
        <w:pStyle w:val="Default"/>
        <w:rPr>
          <w:b/>
          <w:sz w:val="32"/>
          <w:szCs w:val="32"/>
        </w:rPr>
      </w:pPr>
      <w:r w:rsidRPr="00D626DA">
        <w:rPr>
          <w:b/>
          <w:sz w:val="32"/>
          <w:szCs w:val="32"/>
        </w:rPr>
        <w:t xml:space="preserve">1. </w:t>
      </w:r>
      <w:r w:rsidR="004E0512">
        <w:rPr>
          <w:b/>
          <w:sz w:val="32"/>
          <w:szCs w:val="32"/>
        </w:rPr>
        <w:t>Úvodem</w:t>
      </w:r>
    </w:p>
    <w:p w14:paraId="53EDB913" w14:textId="77777777" w:rsidR="000D2D76" w:rsidRPr="00190E24" w:rsidRDefault="000D2D76" w:rsidP="00CA17BC">
      <w:pPr>
        <w:pStyle w:val="Default"/>
        <w:rPr>
          <w:iCs/>
          <w:sz w:val="16"/>
        </w:rPr>
      </w:pPr>
    </w:p>
    <w:p w14:paraId="1B4AFE18" w14:textId="41B82469" w:rsidR="00984B8A" w:rsidRDefault="003A59DC" w:rsidP="00984B8A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iCs/>
        </w:rPr>
      </w:pPr>
      <w:r w:rsidRPr="003A59DC">
        <w:rPr>
          <w:iCs/>
        </w:rPr>
        <w:t>S požadavkem n</w:t>
      </w:r>
      <w:r>
        <w:rPr>
          <w:iCs/>
        </w:rPr>
        <w:t xml:space="preserve">a zpracování popisu potřeb škol v regionu oslovil Realizační tým MAP </w:t>
      </w:r>
      <w:r w:rsidR="008D7138">
        <w:rPr>
          <w:iCs/>
        </w:rPr>
        <w:t>II</w:t>
      </w:r>
      <w:r>
        <w:rPr>
          <w:iCs/>
        </w:rPr>
        <w:t xml:space="preserve"> ORP Benešov všechny mateřské a základní školy v</w:t>
      </w:r>
      <w:r w:rsidR="00984B8A">
        <w:rPr>
          <w:iCs/>
        </w:rPr>
        <w:t> </w:t>
      </w:r>
      <w:r>
        <w:rPr>
          <w:iCs/>
        </w:rPr>
        <w:t>regionu</w:t>
      </w:r>
      <w:r w:rsidR="00984B8A">
        <w:rPr>
          <w:iCs/>
        </w:rPr>
        <w:t xml:space="preserve">, </w:t>
      </w:r>
      <w:r>
        <w:rPr>
          <w:iCs/>
        </w:rPr>
        <w:t>celkem se jednalo</w:t>
      </w:r>
      <w:r w:rsidRPr="00984B8A">
        <w:rPr>
          <w:b/>
          <w:iCs/>
        </w:rPr>
        <w:t xml:space="preserve"> o </w:t>
      </w:r>
      <w:r w:rsidR="008D7138" w:rsidRPr="00984B8A">
        <w:rPr>
          <w:b/>
          <w:iCs/>
        </w:rPr>
        <w:t>40</w:t>
      </w:r>
      <w:r w:rsidRPr="00984B8A">
        <w:rPr>
          <w:b/>
          <w:iCs/>
        </w:rPr>
        <w:t xml:space="preserve"> škol</w:t>
      </w:r>
      <w:r w:rsidR="00984B8A" w:rsidRPr="00984B8A">
        <w:rPr>
          <w:b/>
          <w:iCs/>
        </w:rPr>
        <w:t xml:space="preserve"> </w:t>
      </w:r>
      <w:r w:rsidR="008D7138" w:rsidRPr="00984B8A">
        <w:rPr>
          <w:b/>
          <w:iCs/>
        </w:rPr>
        <w:t>a školek</w:t>
      </w:r>
      <w:r w:rsidR="00984B8A" w:rsidRPr="00984B8A">
        <w:rPr>
          <w:b/>
          <w:iCs/>
        </w:rPr>
        <w:t>.</w:t>
      </w:r>
      <w:r>
        <w:rPr>
          <w:iCs/>
        </w:rPr>
        <w:t xml:space="preserve"> </w:t>
      </w:r>
    </w:p>
    <w:p w14:paraId="40674B1D" w14:textId="0B05F29F" w:rsidR="000D2D76" w:rsidRDefault="003A59DC" w:rsidP="00984B8A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iCs/>
        </w:rPr>
      </w:pPr>
      <w:r>
        <w:rPr>
          <w:iCs/>
        </w:rPr>
        <w:t>Oslovení proběhlo prostřednictvím e</w:t>
      </w:r>
      <w:r w:rsidR="00D23D3D">
        <w:rPr>
          <w:iCs/>
        </w:rPr>
        <w:t>-</w:t>
      </w:r>
      <w:r>
        <w:rPr>
          <w:iCs/>
        </w:rPr>
        <w:t xml:space="preserve">mailu, který byl školám zaslán dne </w:t>
      </w:r>
      <w:r w:rsidR="008D7138" w:rsidRPr="00984B8A">
        <w:rPr>
          <w:b/>
          <w:iCs/>
        </w:rPr>
        <w:t>29</w:t>
      </w:r>
      <w:r w:rsidRPr="00984B8A">
        <w:rPr>
          <w:b/>
          <w:iCs/>
        </w:rPr>
        <w:t>.</w:t>
      </w:r>
      <w:r w:rsidR="008D7138" w:rsidRPr="00984B8A">
        <w:rPr>
          <w:b/>
          <w:iCs/>
        </w:rPr>
        <w:t xml:space="preserve"> ledna </w:t>
      </w:r>
      <w:r w:rsidRPr="00984B8A">
        <w:rPr>
          <w:b/>
          <w:iCs/>
        </w:rPr>
        <w:t>2019.</w:t>
      </w:r>
    </w:p>
    <w:p w14:paraId="37BA5863" w14:textId="1DE7FBCE" w:rsidR="003A59DC" w:rsidRDefault="003A59DC" w:rsidP="00984B8A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iCs/>
        </w:rPr>
      </w:pPr>
      <w:r>
        <w:rPr>
          <w:iCs/>
        </w:rPr>
        <w:t xml:space="preserve">Na zpracování popisu potřeb měly školy čas do </w:t>
      </w:r>
      <w:r w:rsidR="008D7138" w:rsidRPr="00984B8A">
        <w:rPr>
          <w:b/>
          <w:iCs/>
        </w:rPr>
        <w:t xml:space="preserve">29. března </w:t>
      </w:r>
      <w:r w:rsidRPr="00984B8A">
        <w:rPr>
          <w:b/>
          <w:iCs/>
        </w:rPr>
        <w:t>2019.</w:t>
      </w:r>
    </w:p>
    <w:p w14:paraId="79A76775" w14:textId="7E398205" w:rsidR="003A59DC" w:rsidRPr="003A59DC" w:rsidRDefault="003A59DC" w:rsidP="00984B8A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iCs/>
        </w:rPr>
      </w:pPr>
      <w:r>
        <w:rPr>
          <w:iCs/>
        </w:rPr>
        <w:t>Celkem odpovědělo (</w:t>
      </w:r>
      <w:r w:rsidRPr="008D7138">
        <w:rPr>
          <w:i/>
          <w:iCs/>
        </w:rPr>
        <w:t>zaslalo svůj popis potřeb školy</w:t>
      </w:r>
      <w:r>
        <w:rPr>
          <w:iCs/>
        </w:rPr>
        <w:t>) 40 škol</w:t>
      </w:r>
      <w:r w:rsidR="00D23D3D">
        <w:rPr>
          <w:iCs/>
        </w:rPr>
        <w:t xml:space="preserve"> </w:t>
      </w:r>
      <w:r w:rsidR="00984B8A">
        <w:rPr>
          <w:iCs/>
        </w:rPr>
        <w:t>a školek</w:t>
      </w:r>
      <w:r>
        <w:rPr>
          <w:iCs/>
        </w:rPr>
        <w:t xml:space="preserve">. </w:t>
      </w:r>
      <w:r w:rsidR="004E0512">
        <w:rPr>
          <w:iCs/>
        </w:rPr>
        <w:t xml:space="preserve">Návratnost vyplněných dotazníků </w:t>
      </w:r>
      <w:r w:rsidR="00984B8A" w:rsidRPr="00984B8A">
        <w:rPr>
          <w:iCs/>
        </w:rPr>
        <w:t>100</w:t>
      </w:r>
      <w:r w:rsidR="004E0512" w:rsidRPr="00984B8A">
        <w:rPr>
          <w:iCs/>
        </w:rPr>
        <w:t xml:space="preserve"> %.</w:t>
      </w:r>
    </w:p>
    <w:p w14:paraId="793540EE" w14:textId="554E5430" w:rsidR="00CE17CF" w:rsidRDefault="00CE17CF" w:rsidP="00CE17CF">
      <w:pPr>
        <w:pStyle w:val="Default"/>
        <w:ind w:left="360"/>
        <w:rPr>
          <w:iCs/>
          <w:sz w:val="23"/>
          <w:szCs w:val="23"/>
        </w:rPr>
      </w:pPr>
    </w:p>
    <w:p w14:paraId="6640400E" w14:textId="3DE36349" w:rsidR="004E0512" w:rsidRPr="00D626DA" w:rsidRDefault="004E0512" w:rsidP="004E0512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D626D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Zaměření a cíle</w:t>
      </w:r>
    </w:p>
    <w:p w14:paraId="1BA41782" w14:textId="0126A1FC" w:rsidR="004E0512" w:rsidRDefault="004E0512" w:rsidP="00CA17BC">
      <w:pPr>
        <w:pStyle w:val="Default"/>
      </w:pPr>
    </w:p>
    <w:p w14:paraId="032A93C8" w14:textId="74220717" w:rsidR="004E0512" w:rsidRDefault="004E0512" w:rsidP="004E0512">
      <w:pPr>
        <w:rPr>
          <w:rFonts w:ascii="Calibri" w:eastAsia="Times New Roman" w:hAnsi="Calibri" w:cs="Calibri"/>
          <w:color w:val="000000"/>
        </w:rPr>
      </w:pPr>
      <w:r w:rsidRPr="008267AE">
        <w:rPr>
          <w:rFonts w:ascii="Calibri" w:eastAsia="Times New Roman" w:hAnsi="Calibri" w:cs="Calibri"/>
          <w:color w:val="000000"/>
        </w:rPr>
        <w:t>V souladu s požadavkem MŠMT na aktualizaci popisu potřeb jednotlivých škol zpracovaly školy v ORP Benešov přehled svých potřeb (reflexi) ve čtyřech oblastech</w:t>
      </w:r>
      <w:r>
        <w:rPr>
          <w:rFonts w:ascii="Calibri" w:eastAsia="Times New Roman" w:hAnsi="Calibri" w:cs="Calibri"/>
          <w:color w:val="000000"/>
        </w:rPr>
        <w:t>:</w:t>
      </w:r>
    </w:p>
    <w:p w14:paraId="5876EB33" w14:textId="6529E874" w:rsidR="004E0512" w:rsidRDefault="004E0512" w:rsidP="004E0512">
      <w:pPr>
        <w:rPr>
          <w:rFonts w:ascii="Calibri" w:eastAsia="Times New Roman" w:hAnsi="Calibri" w:cs="Calibri"/>
          <w:color w:val="000000"/>
        </w:rPr>
      </w:pPr>
    </w:p>
    <w:p w14:paraId="0FE1DBD4" w14:textId="765D1CBC" w:rsidR="004E0512" w:rsidRPr="008267AE" w:rsidRDefault="00F91DC6" w:rsidP="00C36790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Č</w:t>
      </w:r>
      <w:r w:rsidR="004E0512" w:rsidRPr="008267AE">
        <w:rPr>
          <w:rFonts w:eastAsia="Times New Roman" w:cs="Calibri"/>
          <w:color w:val="000000"/>
          <w:sz w:val="24"/>
          <w:szCs w:val="24"/>
        </w:rPr>
        <w:t>tenářská gramotnost a rozvoj potenciálu každého žáka</w:t>
      </w:r>
    </w:p>
    <w:p w14:paraId="66BB1580" w14:textId="6D243D39" w:rsidR="004E0512" w:rsidRPr="004E0512" w:rsidRDefault="00F91DC6" w:rsidP="00C36790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</w:t>
      </w:r>
      <w:r w:rsidR="004E0512" w:rsidRPr="008267AE">
        <w:rPr>
          <w:rFonts w:eastAsia="Times New Roman" w:cs="Calibri"/>
          <w:color w:val="000000"/>
          <w:sz w:val="24"/>
          <w:szCs w:val="24"/>
        </w:rPr>
        <w:t>atematická gramotnost a rozvoj potenciálu každého žáka</w:t>
      </w:r>
    </w:p>
    <w:p w14:paraId="3234C643" w14:textId="224DA753" w:rsidR="004E0512" w:rsidRPr="004E0512" w:rsidRDefault="00F91DC6" w:rsidP="00C36790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</w:t>
      </w:r>
      <w:r w:rsidR="004E0512" w:rsidRPr="008267AE">
        <w:rPr>
          <w:rFonts w:eastAsia="Times New Roman" w:cs="Calibri"/>
          <w:color w:val="000000"/>
          <w:sz w:val="24"/>
          <w:szCs w:val="24"/>
        </w:rPr>
        <w:t>ozvoj potenciálu každého žáka v jiných oblastech</w:t>
      </w:r>
    </w:p>
    <w:p w14:paraId="2DA6CE5C" w14:textId="1818D91F" w:rsidR="004E0512" w:rsidRDefault="00F91DC6" w:rsidP="00C36790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</w:t>
      </w:r>
      <w:r w:rsidR="004E0512" w:rsidRPr="008267AE">
        <w:rPr>
          <w:rFonts w:eastAsia="Times New Roman" w:cs="Calibri"/>
          <w:color w:val="000000"/>
          <w:sz w:val="24"/>
          <w:szCs w:val="24"/>
        </w:rPr>
        <w:t>alší potřeby rozvoje školy</w:t>
      </w:r>
    </w:p>
    <w:p w14:paraId="55E1B491" w14:textId="77777777" w:rsidR="004E0512" w:rsidRPr="004E0512" w:rsidRDefault="004E0512" w:rsidP="004E0512">
      <w:pPr>
        <w:pStyle w:val="Odstavecseseznamem"/>
        <w:spacing w:after="160" w:line="259" w:lineRule="auto"/>
        <w:ind w:left="360"/>
        <w:contextualSpacing/>
        <w:rPr>
          <w:rFonts w:eastAsia="Times New Roman" w:cs="Calibri"/>
          <w:color w:val="000000"/>
          <w:sz w:val="24"/>
          <w:szCs w:val="24"/>
        </w:rPr>
      </w:pPr>
    </w:p>
    <w:p w14:paraId="15467092" w14:textId="32DB75D7" w:rsidR="004E0512" w:rsidRPr="004E0512" w:rsidRDefault="004E0512" w:rsidP="00984B8A">
      <w:pPr>
        <w:jc w:val="both"/>
        <w:rPr>
          <w:rFonts w:ascii="Calibri" w:eastAsia="Times New Roman" w:hAnsi="Calibri" w:cs="Calibri"/>
          <w:color w:val="000000"/>
        </w:rPr>
      </w:pPr>
      <w:r w:rsidRPr="004E0512">
        <w:rPr>
          <w:rFonts w:ascii="Calibri" w:eastAsia="Times New Roman" w:hAnsi="Calibri" w:cs="Calibri"/>
          <w:color w:val="000000"/>
        </w:rPr>
        <w:lastRenderedPageBreak/>
        <w:t xml:space="preserve">Ve svých odpovědích školy především definovaly, co proběhlo dobře, v čem byla škola úspěšná, v čem by se mohla zlepšit a v čem potřebuje pomoci, aby se mohla zlepšit. Cílem bylo posílit přenos reálných potřeb ze škol do plánu v území MAP a posílit atmosféru spolupráce v rámci pedagogického sboru při společném plánování aktivit ve školách v prioritních tématech MAP. </w:t>
      </w:r>
    </w:p>
    <w:p w14:paraId="65669DA4" w14:textId="77777777" w:rsidR="004E0512" w:rsidRDefault="004E0512" w:rsidP="004E0512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0CDB84D1" w14:textId="77777777" w:rsidR="004E0512" w:rsidRDefault="004E0512" w:rsidP="004E0512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10648CA8" w14:textId="26207E5A" w:rsidR="004E0512" w:rsidRPr="00D626DA" w:rsidRDefault="004E0512" w:rsidP="004E0512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D626D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Hlavní zjištění</w:t>
      </w:r>
    </w:p>
    <w:p w14:paraId="7C74B4A3" w14:textId="77777777" w:rsidR="004E0512" w:rsidRDefault="004E0512" w:rsidP="004E0512">
      <w:pPr>
        <w:pStyle w:val="Default"/>
      </w:pPr>
    </w:p>
    <w:p w14:paraId="13C79DAF" w14:textId="0C4E360F" w:rsidR="004E0512" w:rsidRDefault="004E0512" w:rsidP="004E051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</w:t>
      </w:r>
      <w:r w:rsidRPr="008267AE">
        <w:rPr>
          <w:rFonts w:ascii="Calibri" w:eastAsia="Times New Roman" w:hAnsi="Calibri" w:cs="Calibri"/>
          <w:color w:val="000000"/>
        </w:rPr>
        <w:t>opis potřeb jednotlivých škol</w:t>
      </w:r>
      <w:r>
        <w:rPr>
          <w:rFonts w:ascii="Calibri" w:eastAsia="Times New Roman" w:hAnsi="Calibri" w:cs="Calibri"/>
          <w:color w:val="000000"/>
        </w:rPr>
        <w:t xml:space="preserve"> tak</w:t>
      </w:r>
      <w:r w:rsidR="00F91DC6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jak ho definovaly</w:t>
      </w:r>
      <w:r w:rsidRPr="008267AE">
        <w:rPr>
          <w:rFonts w:ascii="Calibri" w:eastAsia="Times New Roman" w:hAnsi="Calibri" w:cs="Calibri"/>
          <w:color w:val="000000"/>
        </w:rPr>
        <w:t xml:space="preserve"> školy v ORP Benešov</w:t>
      </w:r>
      <w:r>
        <w:rPr>
          <w:rFonts w:ascii="Calibri" w:eastAsia="Times New Roman" w:hAnsi="Calibri" w:cs="Calibri"/>
          <w:color w:val="000000"/>
        </w:rPr>
        <w:t>, je kompletně zpracován v</w:t>
      </w:r>
      <w:r w:rsidR="00191B11">
        <w:rPr>
          <w:rFonts w:ascii="Calibri" w:eastAsia="Times New Roman" w:hAnsi="Calibri" w:cs="Calibri"/>
          <w:color w:val="000000"/>
        </w:rPr>
        <w:t xml:space="preserve"> samostatných </w:t>
      </w:r>
      <w:r w:rsidR="0060335C">
        <w:rPr>
          <w:rFonts w:ascii="Calibri" w:eastAsia="Times New Roman" w:hAnsi="Calibri" w:cs="Calibri"/>
          <w:color w:val="000000"/>
        </w:rPr>
        <w:t>souborech (</w:t>
      </w:r>
      <w:r>
        <w:rPr>
          <w:rFonts w:ascii="Calibri" w:eastAsia="Times New Roman" w:hAnsi="Calibri" w:cs="Calibri"/>
          <w:color w:val="000000"/>
        </w:rPr>
        <w:t>tabul</w:t>
      </w:r>
      <w:r w:rsidR="0060335C">
        <w:rPr>
          <w:rFonts w:ascii="Calibri" w:eastAsia="Times New Roman" w:hAnsi="Calibri" w:cs="Calibri"/>
          <w:color w:val="000000"/>
        </w:rPr>
        <w:t>kách)</w:t>
      </w:r>
      <w:r>
        <w:rPr>
          <w:rFonts w:ascii="Calibri" w:eastAsia="Times New Roman" w:hAnsi="Calibri" w:cs="Calibri"/>
          <w:color w:val="000000"/>
        </w:rPr>
        <w:t>, kter</w:t>
      </w:r>
      <w:r w:rsidR="0060335C">
        <w:rPr>
          <w:rFonts w:ascii="Calibri" w:eastAsia="Times New Roman" w:hAnsi="Calibri" w:cs="Calibri"/>
          <w:color w:val="000000"/>
        </w:rPr>
        <w:t>é</w:t>
      </w:r>
      <w:r>
        <w:rPr>
          <w:rFonts w:ascii="Calibri" w:eastAsia="Times New Roman" w:hAnsi="Calibri" w:cs="Calibri"/>
          <w:color w:val="000000"/>
        </w:rPr>
        <w:t xml:space="preserve"> j</w:t>
      </w:r>
      <w:r w:rsidR="0060335C">
        <w:rPr>
          <w:rFonts w:ascii="Calibri" w:eastAsia="Times New Roman" w:hAnsi="Calibri" w:cs="Calibri"/>
          <w:color w:val="000000"/>
        </w:rPr>
        <w:t>sou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60335C">
        <w:rPr>
          <w:rFonts w:ascii="Calibri" w:eastAsia="Times New Roman" w:hAnsi="Calibri" w:cs="Calibri"/>
          <w:color w:val="000000"/>
        </w:rPr>
        <w:t>přílohou</w:t>
      </w:r>
      <w:r>
        <w:rPr>
          <w:rFonts w:ascii="Calibri" w:eastAsia="Times New Roman" w:hAnsi="Calibri" w:cs="Calibri"/>
          <w:color w:val="000000"/>
        </w:rPr>
        <w:t xml:space="preserve"> tohoto dokumentu</w:t>
      </w:r>
      <w:r w:rsidR="0060335C">
        <w:rPr>
          <w:rFonts w:ascii="Calibri" w:eastAsia="Times New Roman" w:hAnsi="Calibri" w:cs="Calibri"/>
          <w:color w:val="000000"/>
        </w:rPr>
        <w:t>:</w:t>
      </w:r>
    </w:p>
    <w:p w14:paraId="72A34255" w14:textId="7C34A9AA" w:rsidR="0060335C" w:rsidRDefault="0060335C" w:rsidP="004E0512">
      <w:pPr>
        <w:rPr>
          <w:rFonts w:ascii="Calibri" w:eastAsia="Times New Roman" w:hAnsi="Calibri" w:cs="Calibri"/>
          <w:color w:val="000000"/>
        </w:rPr>
      </w:pPr>
    </w:p>
    <w:p w14:paraId="40F76700" w14:textId="24A8D79B" w:rsidR="0060335C" w:rsidRPr="0013507C" w:rsidRDefault="0060335C" w:rsidP="0060335C">
      <w:pPr>
        <w:pStyle w:val="Default"/>
        <w:numPr>
          <w:ilvl w:val="0"/>
          <w:numId w:val="2"/>
        </w:numPr>
        <w:spacing w:after="120"/>
        <w:ind w:left="357" w:hanging="357"/>
        <w:rPr>
          <w:iCs/>
        </w:rPr>
      </w:pPr>
      <w:r w:rsidRPr="0060335C">
        <w:rPr>
          <w:iCs/>
        </w:rPr>
        <w:t xml:space="preserve">Agregovaný popis potřeb </w:t>
      </w:r>
      <w:r w:rsidR="00191B11">
        <w:rPr>
          <w:iCs/>
        </w:rPr>
        <w:t xml:space="preserve">mateřských </w:t>
      </w:r>
      <w:r w:rsidRPr="0060335C">
        <w:rPr>
          <w:iCs/>
        </w:rPr>
        <w:t xml:space="preserve">škol </w:t>
      </w:r>
      <w:r w:rsidR="0013507C">
        <w:rPr>
          <w:iCs/>
        </w:rPr>
        <w:t>a základních</w:t>
      </w:r>
      <w:r w:rsidR="0013507C" w:rsidRPr="0060335C">
        <w:rPr>
          <w:iCs/>
        </w:rPr>
        <w:t xml:space="preserve"> škol </w:t>
      </w:r>
      <w:r w:rsidRPr="0060335C">
        <w:rPr>
          <w:iCs/>
        </w:rPr>
        <w:t>na území MAP – ORP Benešov</w:t>
      </w:r>
      <w:r>
        <w:rPr>
          <w:iCs/>
        </w:rPr>
        <w:t xml:space="preserve"> </w:t>
      </w:r>
    </w:p>
    <w:p w14:paraId="17A5C60D" w14:textId="3B4C6BD1" w:rsidR="0060335C" w:rsidRDefault="0060335C" w:rsidP="0060335C">
      <w:pPr>
        <w:pStyle w:val="Default"/>
        <w:spacing w:after="120"/>
        <w:rPr>
          <w:iCs/>
        </w:rPr>
      </w:pPr>
      <w:r>
        <w:rPr>
          <w:iCs/>
        </w:rPr>
        <w:t>Níže v tomto dokumentu se pokoušíme shrnout základní závěry. Upozornit na silné a slabé stránky, příležitosti</w:t>
      </w:r>
      <w:r w:rsidR="00F91DC6">
        <w:rPr>
          <w:iCs/>
        </w:rPr>
        <w:t>,</w:t>
      </w:r>
      <w:r>
        <w:rPr>
          <w:iCs/>
        </w:rPr>
        <w:t xml:space="preserve"> ale i hrozby. Pro přehlednost jsou tyto závěry roztříděny </w:t>
      </w:r>
      <w:r w:rsidR="00191B11">
        <w:rPr>
          <w:iCs/>
        </w:rPr>
        <w:t xml:space="preserve">do </w:t>
      </w:r>
      <w:r>
        <w:rPr>
          <w:iCs/>
        </w:rPr>
        <w:t>oblastí.</w:t>
      </w:r>
    </w:p>
    <w:p w14:paraId="5260AEA0" w14:textId="6218120E" w:rsidR="0060335C" w:rsidRDefault="0060335C" w:rsidP="0060335C">
      <w:pPr>
        <w:pStyle w:val="Default"/>
        <w:spacing w:after="120"/>
        <w:rPr>
          <w:iCs/>
        </w:rPr>
      </w:pPr>
    </w:p>
    <w:p w14:paraId="1C0D9449" w14:textId="2F7C8EFA" w:rsidR="0060335C" w:rsidRPr="0060335C" w:rsidRDefault="0060335C" w:rsidP="0060335C">
      <w:pPr>
        <w:spacing w:after="160" w:line="259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</w:pPr>
      <w:r w:rsidRPr="0060335C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2.1. Hlavní zjištění v oblasti </w:t>
      </w:r>
      <w:r w:rsidR="00F91DC6">
        <w:rPr>
          <w:rFonts w:asciiTheme="minorHAnsi" w:hAnsiTheme="minorHAnsi" w:cstheme="minorHAnsi"/>
          <w:b/>
          <w:bCs/>
          <w:iCs/>
          <w:sz w:val="26"/>
          <w:szCs w:val="26"/>
        </w:rPr>
        <w:t>Č</w:t>
      </w:r>
      <w:r w:rsidRPr="0060335C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tenářská gramotnost a rozvoj potenciálu každého žáka</w:t>
      </w:r>
    </w:p>
    <w:p w14:paraId="50798C6F" w14:textId="67E5E14D" w:rsidR="0060335C" w:rsidRPr="0060335C" w:rsidRDefault="0060335C" w:rsidP="0065667E">
      <w:pPr>
        <w:pStyle w:val="Default"/>
        <w:rPr>
          <w:rFonts w:asciiTheme="minorHAnsi" w:hAnsiTheme="minorHAnsi" w:cstheme="minorHAnsi"/>
          <w:b/>
          <w:bCs/>
        </w:rPr>
      </w:pPr>
      <w:r w:rsidRPr="0060335C">
        <w:rPr>
          <w:rFonts w:asciiTheme="minorHAnsi" w:hAnsiTheme="minorHAnsi" w:cstheme="minorHAnsi"/>
          <w:b/>
          <w:bCs/>
        </w:rPr>
        <w:t>2.1.</w:t>
      </w:r>
      <w:r w:rsidR="009A0262">
        <w:rPr>
          <w:rFonts w:asciiTheme="minorHAnsi" w:hAnsiTheme="minorHAnsi" w:cstheme="minorHAnsi"/>
          <w:b/>
          <w:bCs/>
        </w:rPr>
        <w:t>1</w:t>
      </w:r>
      <w:r w:rsidRPr="0060335C">
        <w:rPr>
          <w:rFonts w:asciiTheme="minorHAnsi" w:hAnsiTheme="minorHAnsi" w:cstheme="minorHAnsi"/>
          <w:b/>
          <w:bCs/>
        </w:rPr>
        <w:t>. Čtenářská gramotnost a rozvoj potenciálu každého žáka</w:t>
      </w:r>
      <w:r>
        <w:rPr>
          <w:rFonts w:asciiTheme="minorHAnsi" w:hAnsiTheme="minorHAnsi" w:cstheme="minorHAnsi"/>
          <w:b/>
          <w:bCs/>
        </w:rPr>
        <w:t xml:space="preserve"> – mateřské školy</w:t>
      </w:r>
    </w:p>
    <w:p w14:paraId="5275EBD2" w14:textId="10E4C0F1" w:rsidR="009A0262" w:rsidRDefault="009A0262" w:rsidP="0065667E">
      <w:pPr>
        <w:pStyle w:val="Default"/>
        <w:rPr>
          <w:iCs/>
        </w:rPr>
      </w:pPr>
    </w:p>
    <w:p w14:paraId="32CA9560" w14:textId="03A7B3B5" w:rsidR="009A0262" w:rsidRDefault="009A0262" w:rsidP="0060335C">
      <w:pPr>
        <w:pStyle w:val="Default"/>
        <w:spacing w:after="120"/>
        <w:rPr>
          <w:iCs/>
        </w:rPr>
      </w:pPr>
      <w:r>
        <w:rPr>
          <w:iCs/>
        </w:rPr>
        <w:t xml:space="preserve">Na otázku, co </w:t>
      </w:r>
      <w:r w:rsidRPr="009A0262">
        <w:rPr>
          <w:iCs/>
        </w:rPr>
        <w:t xml:space="preserve">v oblasti ČG proběhlo </w:t>
      </w:r>
      <w:r>
        <w:rPr>
          <w:iCs/>
        </w:rPr>
        <w:t>ve škole dobře, mateřské školy vyjmenovávají velmi pestrý výčet aktivit. Nejčastěji zmiňují následující:</w:t>
      </w:r>
    </w:p>
    <w:p w14:paraId="53A5DD13" w14:textId="488C6A98" w:rsidR="009A0262" w:rsidRDefault="009A0262" w:rsidP="00C36790">
      <w:pPr>
        <w:pStyle w:val="Default"/>
        <w:numPr>
          <w:ilvl w:val="0"/>
          <w:numId w:val="4"/>
        </w:numPr>
        <w:spacing w:after="120"/>
        <w:rPr>
          <w:iCs/>
        </w:rPr>
      </w:pPr>
      <w:r>
        <w:rPr>
          <w:iCs/>
        </w:rPr>
        <w:t>Pedagogové absolvovali vzdělávání v oblasti ČG</w:t>
      </w:r>
      <w:r w:rsidR="00BB4184">
        <w:rPr>
          <w:iCs/>
        </w:rPr>
        <w:t>.</w:t>
      </w:r>
    </w:p>
    <w:p w14:paraId="74B53143" w14:textId="4DE230C5" w:rsidR="009A0262" w:rsidRDefault="009A0262" w:rsidP="00C36790">
      <w:pPr>
        <w:pStyle w:val="Default"/>
        <w:numPr>
          <w:ilvl w:val="0"/>
          <w:numId w:val="4"/>
        </w:numPr>
        <w:spacing w:after="120"/>
        <w:rPr>
          <w:iCs/>
        </w:rPr>
      </w:pPr>
      <w:r>
        <w:rPr>
          <w:iCs/>
        </w:rPr>
        <w:t>Pro žáky pořídili knihy a další pomůcky pro rozvoj ČG</w:t>
      </w:r>
      <w:r w:rsidR="00BB4184">
        <w:rPr>
          <w:iCs/>
        </w:rPr>
        <w:t>.</w:t>
      </w:r>
    </w:p>
    <w:p w14:paraId="16304F6A" w14:textId="10EA8930" w:rsidR="009A0262" w:rsidRDefault="009A0262" w:rsidP="00C36790">
      <w:pPr>
        <w:pStyle w:val="Default"/>
        <w:numPr>
          <w:ilvl w:val="0"/>
          <w:numId w:val="4"/>
        </w:numPr>
        <w:spacing w:after="120"/>
        <w:rPr>
          <w:iCs/>
        </w:rPr>
      </w:pPr>
      <w:r>
        <w:rPr>
          <w:iCs/>
        </w:rPr>
        <w:t xml:space="preserve">V mateřských školách je společné čtení a práce s knihou běžnou součástí výuky, dramatizují také pohádky, </w:t>
      </w:r>
      <w:r w:rsidR="00DE35A8">
        <w:rPr>
          <w:iCs/>
        </w:rPr>
        <w:t xml:space="preserve">hrají si divadlo, </w:t>
      </w:r>
      <w:r>
        <w:rPr>
          <w:iCs/>
        </w:rPr>
        <w:t>učí se básničky atp.</w:t>
      </w:r>
    </w:p>
    <w:p w14:paraId="5A73115B" w14:textId="1211832D" w:rsidR="009A0262" w:rsidRDefault="009A0262" w:rsidP="00C36790">
      <w:pPr>
        <w:pStyle w:val="Default"/>
        <w:numPr>
          <w:ilvl w:val="0"/>
          <w:numId w:val="4"/>
        </w:numPr>
        <w:spacing w:after="120"/>
        <w:rPr>
          <w:iCs/>
        </w:rPr>
      </w:pPr>
      <w:r>
        <w:rPr>
          <w:iCs/>
        </w:rPr>
        <w:t>MŠ často spolupracující s dalšímu subjekty – obecními a městskými knihovnami, základními školami – např. chodí jim číst žáci ze školy.</w:t>
      </w:r>
    </w:p>
    <w:p w14:paraId="535F8B21" w14:textId="5885E921" w:rsidR="009A0262" w:rsidRDefault="009A0262" w:rsidP="00C36790">
      <w:pPr>
        <w:pStyle w:val="Default"/>
        <w:numPr>
          <w:ilvl w:val="0"/>
          <w:numId w:val="4"/>
        </w:numPr>
        <w:rPr>
          <w:iCs/>
        </w:rPr>
      </w:pPr>
      <w:r>
        <w:rPr>
          <w:iCs/>
        </w:rPr>
        <w:t>MŠ se zapojují do mnoha projektů – např. Česko čte dětem, No</w:t>
      </w:r>
      <w:r w:rsidR="00085D00">
        <w:rPr>
          <w:iCs/>
        </w:rPr>
        <w:t>c</w:t>
      </w:r>
      <w:r>
        <w:rPr>
          <w:iCs/>
        </w:rPr>
        <w:t xml:space="preserve"> s </w:t>
      </w:r>
      <w:r w:rsidR="00DE35A8">
        <w:rPr>
          <w:iCs/>
        </w:rPr>
        <w:t xml:space="preserve">Andersenem </w:t>
      </w:r>
      <w:r>
        <w:rPr>
          <w:iCs/>
        </w:rPr>
        <w:t>atp.</w:t>
      </w:r>
    </w:p>
    <w:p w14:paraId="5F37256A" w14:textId="77777777" w:rsidR="00DE35A8" w:rsidRDefault="00DE35A8" w:rsidP="0065667E">
      <w:pPr>
        <w:pStyle w:val="Default"/>
        <w:ind w:left="720"/>
        <w:rPr>
          <w:iCs/>
        </w:rPr>
      </w:pPr>
    </w:p>
    <w:p w14:paraId="48412895" w14:textId="3A244AF6" w:rsidR="00DE35A8" w:rsidRDefault="00DE35A8" w:rsidP="00DE35A8">
      <w:pPr>
        <w:pStyle w:val="Default"/>
        <w:spacing w:after="120"/>
        <w:rPr>
          <w:iCs/>
        </w:rPr>
      </w:pPr>
      <w:r>
        <w:rPr>
          <w:iCs/>
        </w:rPr>
        <w:t>Na otázku, v</w:t>
      </w:r>
      <w:r w:rsidRPr="00DE35A8">
        <w:rPr>
          <w:iCs/>
        </w:rPr>
        <w:t xml:space="preserve"> čem v oblasti ČG byla vaše škola úspěšná</w:t>
      </w:r>
      <w:r w:rsidR="008C015F">
        <w:rPr>
          <w:iCs/>
        </w:rPr>
        <w:t>,</w:t>
      </w:r>
      <w:r>
        <w:rPr>
          <w:iCs/>
        </w:rPr>
        <w:t xml:space="preserve"> školy nejčastěji opakují, co již zmínily na otázku „co proběhlo dobře“. Za pozornost stojí několik postřehů:</w:t>
      </w:r>
    </w:p>
    <w:p w14:paraId="34722133" w14:textId="1D5C82E2" w:rsidR="00DE35A8" w:rsidRDefault="00DE35A8" w:rsidP="00C36790">
      <w:pPr>
        <w:pStyle w:val="Default"/>
        <w:numPr>
          <w:ilvl w:val="0"/>
          <w:numId w:val="5"/>
        </w:numPr>
        <w:spacing w:after="120"/>
        <w:rPr>
          <w:iCs/>
        </w:rPr>
      </w:pPr>
      <w:r>
        <w:rPr>
          <w:iCs/>
        </w:rPr>
        <w:t>Některým MŠ se daří zapojovat rodiče – dělají pro ně společné akce s dětmi.</w:t>
      </w:r>
    </w:p>
    <w:p w14:paraId="2FE08595" w14:textId="0115C9EF" w:rsidR="00DE35A8" w:rsidRDefault="00DE35A8" w:rsidP="00C36790">
      <w:pPr>
        <w:pStyle w:val="Default"/>
        <w:numPr>
          <w:ilvl w:val="0"/>
          <w:numId w:val="5"/>
        </w:numPr>
        <w:spacing w:after="120"/>
        <w:rPr>
          <w:iCs/>
        </w:rPr>
      </w:pPr>
      <w:r>
        <w:rPr>
          <w:iCs/>
        </w:rPr>
        <w:t>Rozšiřování spolupráce s knihovnami.</w:t>
      </w:r>
    </w:p>
    <w:p w14:paraId="510438AA" w14:textId="3BF08149" w:rsidR="00DE35A8" w:rsidRDefault="00DE35A8" w:rsidP="00C36790">
      <w:pPr>
        <w:pStyle w:val="Default"/>
        <w:numPr>
          <w:ilvl w:val="0"/>
          <w:numId w:val="5"/>
        </w:numPr>
        <w:spacing w:after="120"/>
        <w:rPr>
          <w:iCs/>
        </w:rPr>
      </w:pPr>
      <w:r>
        <w:rPr>
          <w:iCs/>
        </w:rPr>
        <w:t>Čtení s babičkami.</w:t>
      </w:r>
    </w:p>
    <w:p w14:paraId="5D687EF8" w14:textId="244D8ECD" w:rsidR="00DE35A8" w:rsidRDefault="00DE35A8" w:rsidP="00C36790">
      <w:pPr>
        <w:pStyle w:val="Default"/>
        <w:numPr>
          <w:ilvl w:val="0"/>
          <w:numId w:val="5"/>
        </w:numPr>
        <w:spacing w:after="120"/>
        <w:rPr>
          <w:iCs/>
        </w:rPr>
      </w:pPr>
      <w:r>
        <w:rPr>
          <w:iCs/>
        </w:rPr>
        <w:lastRenderedPageBreak/>
        <w:t xml:space="preserve">Zapojování zkušeností </w:t>
      </w:r>
      <w:r w:rsidR="008C015F">
        <w:rPr>
          <w:iCs/>
        </w:rPr>
        <w:t>z</w:t>
      </w:r>
      <w:r>
        <w:rPr>
          <w:iCs/>
        </w:rPr>
        <w:t>e vzdělávání pedagogů, využívání nových metodik</w:t>
      </w:r>
      <w:r w:rsidR="0065667E">
        <w:rPr>
          <w:iCs/>
        </w:rPr>
        <w:t>.</w:t>
      </w:r>
    </w:p>
    <w:p w14:paraId="3A0D9CFD" w14:textId="5512FC7E" w:rsidR="0065667E" w:rsidRDefault="0065667E" w:rsidP="00C36790">
      <w:pPr>
        <w:pStyle w:val="Default"/>
        <w:numPr>
          <w:ilvl w:val="0"/>
          <w:numId w:val="5"/>
        </w:numPr>
        <w:spacing w:after="120"/>
        <w:rPr>
          <w:iCs/>
        </w:rPr>
      </w:pPr>
      <w:r>
        <w:rPr>
          <w:iCs/>
        </w:rPr>
        <w:t>Děti častěji pracují s knihami a časopisy.</w:t>
      </w:r>
    </w:p>
    <w:p w14:paraId="71355194" w14:textId="77777777" w:rsidR="00191B11" w:rsidRDefault="00191B11" w:rsidP="0065667E">
      <w:pPr>
        <w:pStyle w:val="Default"/>
        <w:spacing w:after="120"/>
        <w:rPr>
          <w:iCs/>
        </w:rPr>
      </w:pPr>
    </w:p>
    <w:p w14:paraId="1CAE3E0F" w14:textId="1E0FAFEE" w:rsidR="0065667E" w:rsidRDefault="0065667E" w:rsidP="0065667E">
      <w:pPr>
        <w:pStyle w:val="Default"/>
        <w:spacing w:after="120"/>
        <w:rPr>
          <w:iCs/>
        </w:rPr>
      </w:pPr>
      <w:r>
        <w:rPr>
          <w:iCs/>
        </w:rPr>
        <w:t>Co by se podle MŠ v oblasti ČG dalo zlepšit?</w:t>
      </w:r>
    </w:p>
    <w:p w14:paraId="5ADD120E" w14:textId="24FA2E31" w:rsidR="0065667E" w:rsidRDefault="0065667E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t>MŠ nejčastěji uvádějí, že by uvítaly možnost dalšího nákupu nových knih a pomůcek pro ČG, včetně interaktivních.</w:t>
      </w:r>
    </w:p>
    <w:p w14:paraId="36822FA4" w14:textId="2CCAC181" w:rsidR="0065667E" w:rsidRDefault="0065667E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t>Vzdělávání pedagogů v oblasti ČG je pro MŠ poměrně dostupné, jeho deficit zmiňuje jen minimum škol. Ale uvítal</w:t>
      </w:r>
      <w:r w:rsidR="00191B11">
        <w:rPr>
          <w:iCs/>
        </w:rPr>
        <w:t>y</w:t>
      </w:r>
      <w:r>
        <w:rPr>
          <w:iCs/>
        </w:rPr>
        <w:t xml:space="preserve"> by například inovativní formy výuky – např. v dramatické tvorbě.</w:t>
      </w:r>
    </w:p>
    <w:p w14:paraId="603AD909" w14:textId="23201B98" w:rsidR="0065667E" w:rsidRDefault="0065667E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t xml:space="preserve">Některé mateřské školy by uvítaly prostředky na vybudování či rozšíření knihovny </w:t>
      </w:r>
      <w:r w:rsidR="008C78D2">
        <w:rPr>
          <w:iCs/>
        </w:rPr>
        <w:t xml:space="preserve">nebo čtenářského koutku </w:t>
      </w:r>
      <w:r>
        <w:rPr>
          <w:iCs/>
        </w:rPr>
        <w:t xml:space="preserve">ve </w:t>
      </w:r>
      <w:proofErr w:type="gramStart"/>
      <w:r>
        <w:rPr>
          <w:iCs/>
        </w:rPr>
        <w:t>škole</w:t>
      </w:r>
      <w:r w:rsidR="008C78D2">
        <w:rPr>
          <w:iCs/>
        </w:rPr>
        <w:t>.</w:t>
      </w:r>
      <w:r>
        <w:rPr>
          <w:iCs/>
        </w:rPr>
        <w:t>.</w:t>
      </w:r>
      <w:proofErr w:type="gramEnd"/>
    </w:p>
    <w:p w14:paraId="4F130EC5" w14:textId="1383F64C" w:rsidR="0065667E" w:rsidRDefault="0065667E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t>Dvě MŠ zmiňují, že by uvítaly dotaci na autobusovou dopravu – aby pro ně bylo dostupnější cestování s dětmi do městské knihovny, případně na společná čtení za dětmi z jiných MŠ či ZŠ.</w:t>
      </w:r>
    </w:p>
    <w:p w14:paraId="594EDC73" w14:textId="165D8B3C" w:rsidR="00585E24" w:rsidRDefault="00585E24" w:rsidP="00585E24">
      <w:pPr>
        <w:pStyle w:val="Default"/>
        <w:spacing w:after="120"/>
        <w:ind w:left="720"/>
        <w:rPr>
          <w:iCs/>
        </w:rPr>
      </w:pPr>
    </w:p>
    <w:p w14:paraId="4C89B230" w14:textId="6DA0C70A" w:rsidR="00D91804" w:rsidRPr="0060335C" w:rsidRDefault="00D91804" w:rsidP="00D91804">
      <w:pPr>
        <w:pStyle w:val="Default"/>
        <w:rPr>
          <w:rFonts w:asciiTheme="minorHAnsi" w:hAnsiTheme="minorHAnsi" w:cstheme="minorHAnsi"/>
          <w:b/>
          <w:bCs/>
        </w:rPr>
      </w:pPr>
      <w:r w:rsidRPr="0060335C">
        <w:rPr>
          <w:rFonts w:asciiTheme="minorHAnsi" w:hAnsiTheme="minorHAnsi" w:cstheme="minorHAnsi"/>
          <w:b/>
          <w:bCs/>
        </w:rPr>
        <w:t>2.1.</w:t>
      </w:r>
      <w:r>
        <w:rPr>
          <w:rFonts w:asciiTheme="minorHAnsi" w:hAnsiTheme="minorHAnsi" w:cstheme="minorHAnsi"/>
          <w:b/>
          <w:bCs/>
        </w:rPr>
        <w:t>2</w:t>
      </w:r>
      <w:r w:rsidRPr="0060335C">
        <w:rPr>
          <w:rFonts w:asciiTheme="minorHAnsi" w:hAnsiTheme="minorHAnsi" w:cstheme="minorHAnsi"/>
          <w:b/>
          <w:bCs/>
        </w:rPr>
        <w:t>. Čtenářská gramotnost a rozvoj potenciálu každého žáka</w:t>
      </w:r>
      <w:r>
        <w:rPr>
          <w:rFonts w:asciiTheme="minorHAnsi" w:hAnsiTheme="minorHAnsi" w:cstheme="minorHAnsi"/>
          <w:b/>
          <w:bCs/>
        </w:rPr>
        <w:t xml:space="preserve"> – základní školy</w:t>
      </w:r>
    </w:p>
    <w:p w14:paraId="1DB33226" w14:textId="7E979BDD" w:rsidR="00D91804" w:rsidRDefault="00D91804" w:rsidP="00585E24">
      <w:pPr>
        <w:pStyle w:val="Default"/>
        <w:spacing w:after="120"/>
        <w:ind w:left="720"/>
        <w:rPr>
          <w:iCs/>
        </w:rPr>
      </w:pPr>
    </w:p>
    <w:p w14:paraId="69D9A70E" w14:textId="0D39DA02" w:rsidR="00D91804" w:rsidRDefault="00D91804" w:rsidP="00D91804">
      <w:pPr>
        <w:pStyle w:val="Default"/>
        <w:spacing w:after="120"/>
        <w:rPr>
          <w:iCs/>
        </w:rPr>
      </w:pPr>
      <w:r>
        <w:rPr>
          <w:iCs/>
        </w:rPr>
        <w:t xml:space="preserve">Na otázku, co </w:t>
      </w:r>
      <w:r w:rsidRPr="009A0262">
        <w:rPr>
          <w:iCs/>
        </w:rPr>
        <w:t xml:space="preserve">v oblasti ČG proběhlo </w:t>
      </w:r>
      <w:r>
        <w:rPr>
          <w:iCs/>
        </w:rPr>
        <w:t>ve škole dobře, základní školy nejčastěji zmiňovaly následující:</w:t>
      </w:r>
    </w:p>
    <w:p w14:paraId="5DEAAD0F" w14:textId="2FE65EE0" w:rsidR="00D91804" w:rsidRDefault="00D91804" w:rsidP="00C36790">
      <w:pPr>
        <w:pStyle w:val="Default"/>
        <w:numPr>
          <w:ilvl w:val="0"/>
          <w:numId w:val="4"/>
        </w:numPr>
        <w:spacing w:after="120"/>
        <w:rPr>
          <w:iCs/>
        </w:rPr>
      </w:pPr>
      <w:r>
        <w:rPr>
          <w:iCs/>
        </w:rPr>
        <w:t xml:space="preserve">Pedagogové absolvovali vzdělávání v oblasti ČG, chválí si je. </w:t>
      </w:r>
      <w:r w:rsidR="00191B11">
        <w:rPr>
          <w:iCs/>
        </w:rPr>
        <w:t>Z</w:t>
      </w:r>
      <w:r>
        <w:rPr>
          <w:iCs/>
        </w:rPr>
        <w:t xml:space="preserve">ískané znalosti </w:t>
      </w:r>
      <w:r w:rsidR="00191B11">
        <w:rPr>
          <w:iCs/>
        </w:rPr>
        <w:t xml:space="preserve">aktivně </w:t>
      </w:r>
      <w:r>
        <w:rPr>
          <w:iCs/>
        </w:rPr>
        <w:t>zapojují do výuky.</w:t>
      </w:r>
    </w:p>
    <w:p w14:paraId="0EFE04A6" w14:textId="2BC33B60" w:rsidR="00D91804" w:rsidRDefault="00D91804" w:rsidP="00C36790">
      <w:pPr>
        <w:pStyle w:val="Default"/>
        <w:numPr>
          <w:ilvl w:val="0"/>
          <w:numId w:val="4"/>
        </w:numPr>
        <w:spacing w:after="120"/>
        <w:rPr>
          <w:iCs/>
        </w:rPr>
      </w:pPr>
      <w:r>
        <w:rPr>
          <w:iCs/>
        </w:rPr>
        <w:t>V</w:t>
      </w:r>
      <w:r w:rsidR="00926BB0">
        <w:rPr>
          <w:iCs/>
        </w:rPr>
        <w:t xml:space="preserve">ětšina </w:t>
      </w:r>
      <w:r>
        <w:rPr>
          <w:iCs/>
        </w:rPr>
        <w:t>škol pořídil</w:t>
      </w:r>
      <w:r w:rsidR="00926BB0">
        <w:rPr>
          <w:iCs/>
        </w:rPr>
        <w:t>a</w:t>
      </w:r>
      <w:r>
        <w:rPr>
          <w:iCs/>
        </w:rPr>
        <w:t xml:space="preserve"> nové knihy a pracují s nimi.</w:t>
      </w:r>
    </w:p>
    <w:p w14:paraId="4106F94E" w14:textId="46BE4601" w:rsidR="00D91804" w:rsidRDefault="00D91804" w:rsidP="00C36790">
      <w:pPr>
        <w:pStyle w:val="Default"/>
        <w:numPr>
          <w:ilvl w:val="0"/>
          <w:numId w:val="4"/>
        </w:numPr>
        <w:spacing w:after="120"/>
        <w:rPr>
          <w:iCs/>
        </w:rPr>
      </w:pPr>
      <w:r>
        <w:rPr>
          <w:iCs/>
        </w:rPr>
        <w:t>Řada škol si vybudovala či rozšířila svou školní knihovnu. Při školách fungují často čtenářské kluby a koutky. Školy se zapojují do soutěží v oblasti ČG, včetně recitačních.</w:t>
      </w:r>
    </w:p>
    <w:p w14:paraId="57B1C230" w14:textId="019F8ABC" w:rsidR="00D91804" w:rsidRDefault="00D91804" w:rsidP="00C36790">
      <w:pPr>
        <w:pStyle w:val="Default"/>
        <w:numPr>
          <w:ilvl w:val="0"/>
          <w:numId w:val="4"/>
        </w:numPr>
        <w:spacing w:after="120"/>
        <w:rPr>
          <w:iCs/>
        </w:rPr>
      </w:pPr>
      <w:r>
        <w:rPr>
          <w:iCs/>
        </w:rPr>
        <w:t>ZŠ často spolupracují s dalším</w:t>
      </w:r>
      <w:r w:rsidR="00B86712">
        <w:rPr>
          <w:iCs/>
        </w:rPr>
        <w:t>i</w:t>
      </w:r>
      <w:r>
        <w:rPr>
          <w:iCs/>
        </w:rPr>
        <w:t xml:space="preserve"> subjekty – obecními a městskými knihovnami, mateřskými školami – např. žáci chodí číst do MŠ. Mají b</w:t>
      </w:r>
      <w:r w:rsidRPr="00D91804">
        <w:rPr>
          <w:iCs/>
        </w:rPr>
        <w:t>esedy se spisovateli, Týden s</w:t>
      </w:r>
      <w:r>
        <w:rPr>
          <w:iCs/>
        </w:rPr>
        <w:t> </w:t>
      </w:r>
      <w:r w:rsidRPr="00D91804">
        <w:rPr>
          <w:iCs/>
        </w:rPr>
        <w:t>poezií</w:t>
      </w:r>
      <w:r>
        <w:rPr>
          <w:iCs/>
        </w:rPr>
        <w:t xml:space="preserve"> atp.</w:t>
      </w:r>
    </w:p>
    <w:p w14:paraId="597388B9" w14:textId="10CF88C2" w:rsidR="00D91804" w:rsidRDefault="00B86712" w:rsidP="00C36790">
      <w:pPr>
        <w:pStyle w:val="Default"/>
        <w:numPr>
          <w:ilvl w:val="0"/>
          <w:numId w:val="4"/>
        </w:numPr>
        <w:rPr>
          <w:iCs/>
        </w:rPr>
      </w:pPr>
      <w:r>
        <w:rPr>
          <w:iCs/>
        </w:rPr>
        <w:t>Z</w:t>
      </w:r>
      <w:r w:rsidR="00D91804">
        <w:rPr>
          <w:iCs/>
        </w:rPr>
        <w:t>Š se zapojují do mnoha projektů – např. Česko čte dětem, No</w:t>
      </w:r>
      <w:r>
        <w:rPr>
          <w:iCs/>
        </w:rPr>
        <w:t>c</w:t>
      </w:r>
      <w:r w:rsidR="00D91804">
        <w:rPr>
          <w:iCs/>
        </w:rPr>
        <w:t xml:space="preserve"> s Andersenem atp.</w:t>
      </w:r>
    </w:p>
    <w:p w14:paraId="40510084" w14:textId="77777777" w:rsidR="00D91804" w:rsidRDefault="00D91804" w:rsidP="00D91804">
      <w:pPr>
        <w:pStyle w:val="Default"/>
        <w:ind w:left="720"/>
        <w:rPr>
          <w:iCs/>
        </w:rPr>
      </w:pPr>
    </w:p>
    <w:p w14:paraId="7E8DA396" w14:textId="4576518B" w:rsidR="00D91804" w:rsidRDefault="00D91804" w:rsidP="00D91804">
      <w:pPr>
        <w:pStyle w:val="Default"/>
        <w:spacing w:after="120"/>
        <w:rPr>
          <w:iCs/>
        </w:rPr>
      </w:pPr>
      <w:r>
        <w:rPr>
          <w:iCs/>
        </w:rPr>
        <w:t>Na otázku, v</w:t>
      </w:r>
      <w:r w:rsidRPr="00DE35A8">
        <w:rPr>
          <w:iCs/>
        </w:rPr>
        <w:t xml:space="preserve"> čem v oblasti ČG byla vaše škola úspěšná</w:t>
      </w:r>
      <w:r w:rsidR="00A03CB2">
        <w:rPr>
          <w:iCs/>
        </w:rPr>
        <w:t>,</w:t>
      </w:r>
      <w:r>
        <w:rPr>
          <w:iCs/>
        </w:rPr>
        <w:t xml:space="preserve"> školy nejčastěji opakují, co již zmínily na otázku „co proběhlo dobře“. Za pozornost stojí několik postřehů:</w:t>
      </w:r>
    </w:p>
    <w:p w14:paraId="5C74B819" w14:textId="47374B20" w:rsidR="00D91804" w:rsidRDefault="00DA49D7" w:rsidP="00C36790">
      <w:pPr>
        <w:pStyle w:val="Default"/>
        <w:numPr>
          <w:ilvl w:val="0"/>
          <w:numId w:val="5"/>
        </w:numPr>
        <w:spacing w:after="120"/>
        <w:rPr>
          <w:iCs/>
        </w:rPr>
      </w:pPr>
      <w:r>
        <w:rPr>
          <w:iCs/>
        </w:rPr>
        <w:t>Vydávání školního časopisu.</w:t>
      </w:r>
    </w:p>
    <w:p w14:paraId="2F49DF72" w14:textId="65275B27" w:rsidR="00DA49D7" w:rsidRDefault="00DA49D7" w:rsidP="00C36790">
      <w:pPr>
        <w:pStyle w:val="Default"/>
        <w:numPr>
          <w:ilvl w:val="0"/>
          <w:numId w:val="5"/>
        </w:numPr>
        <w:spacing w:after="120"/>
        <w:rPr>
          <w:iCs/>
        </w:rPr>
      </w:pPr>
      <w:r>
        <w:rPr>
          <w:iCs/>
        </w:rPr>
        <w:t>Úspěchy v soutěžích.</w:t>
      </w:r>
    </w:p>
    <w:p w14:paraId="1912D88D" w14:textId="16FA3429" w:rsidR="00D91804" w:rsidRDefault="00D91804" w:rsidP="00D91804">
      <w:pPr>
        <w:pStyle w:val="Default"/>
        <w:spacing w:after="120"/>
        <w:rPr>
          <w:iCs/>
        </w:rPr>
      </w:pPr>
      <w:r>
        <w:rPr>
          <w:iCs/>
        </w:rPr>
        <w:t xml:space="preserve">Co by se podle </w:t>
      </w:r>
      <w:r w:rsidR="00DA49D7">
        <w:rPr>
          <w:iCs/>
        </w:rPr>
        <w:t>Z</w:t>
      </w:r>
      <w:r>
        <w:rPr>
          <w:iCs/>
        </w:rPr>
        <w:t>Š v oblasti ČG dalo zlepšit?</w:t>
      </w:r>
    </w:p>
    <w:p w14:paraId="030A6222" w14:textId="04BE3FB7" w:rsidR="00D91804" w:rsidRDefault="00DA49D7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lastRenderedPageBreak/>
        <w:t>Rozvoj kritického myšlení pedagogů a žáků.</w:t>
      </w:r>
    </w:p>
    <w:p w14:paraId="019E2557" w14:textId="2B788992" w:rsidR="00DA49D7" w:rsidRDefault="00DA49D7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t>Další prostředky na nákup knih a dalších pomůcek, dovybavení školních knihoven.</w:t>
      </w:r>
    </w:p>
    <w:p w14:paraId="4A4277DC" w14:textId="7A868924" w:rsidR="00DA49D7" w:rsidRDefault="00DA49D7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t>Čtení s porozuměním.</w:t>
      </w:r>
    </w:p>
    <w:p w14:paraId="1648153A" w14:textId="31EF4365" w:rsidR="00DA49D7" w:rsidRDefault="00DA49D7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t>Zapojení ČG i do dalších předmětů, mezioborové propojení.</w:t>
      </w:r>
    </w:p>
    <w:p w14:paraId="42F9382F" w14:textId="01ED6FEC" w:rsidR="00DA49D7" w:rsidRDefault="00DA49D7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t>Zvyšování motivace dětí pro čtení. Zapojení rodičů – aby děti ke čtení vedli.</w:t>
      </w:r>
    </w:p>
    <w:p w14:paraId="64043337" w14:textId="77777777" w:rsidR="00DA49D7" w:rsidRDefault="00DA49D7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t xml:space="preserve">Další vzdělávání </w:t>
      </w:r>
      <w:r w:rsidR="00D91804">
        <w:rPr>
          <w:iCs/>
        </w:rPr>
        <w:t>pedagogů v oblasti ČG</w:t>
      </w:r>
      <w:r>
        <w:rPr>
          <w:iCs/>
        </w:rPr>
        <w:t>.</w:t>
      </w:r>
    </w:p>
    <w:p w14:paraId="6DA8A290" w14:textId="797161B3" w:rsidR="00DA49D7" w:rsidRDefault="00DA49D7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t>Lepší finanční ohodnocení pedagogů.</w:t>
      </w:r>
    </w:p>
    <w:p w14:paraId="0DBE05BE" w14:textId="738FE8E4" w:rsidR="00DA49D7" w:rsidRDefault="00DA49D7" w:rsidP="00C36790">
      <w:pPr>
        <w:pStyle w:val="Default"/>
        <w:numPr>
          <w:ilvl w:val="0"/>
          <w:numId w:val="6"/>
        </w:numPr>
        <w:spacing w:after="120"/>
        <w:rPr>
          <w:iCs/>
        </w:rPr>
      </w:pPr>
      <w:r>
        <w:rPr>
          <w:iCs/>
        </w:rPr>
        <w:t>Mnohé ZŠ by také uvítaly, kdyby jim někdo pomohl zorientovat se v široké nabídce knih i kurzů (aby rozpoznaly, co je kvalitní více a co méně).</w:t>
      </w:r>
    </w:p>
    <w:p w14:paraId="72E67547" w14:textId="119EFCAA" w:rsidR="00DA49D7" w:rsidRDefault="00DA49D7" w:rsidP="00DA49D7">
      <w:pPr>
        <w:pStyle w:val="Default"/>
        <w:spacing w:after="120"/>
        <w:rPr>
          <w:iCs/>
        </w:rPr>
      </w:pPr>
      <w:r w:rsidRPr="00DA49D7">
        <w:rPr>
          <w:iCs/>
        </w:rPr>
        <w:t xml:space="preserve">V čem v oblasti ČG </w:t>
      </w:r>
      <w:r>
        <w:rPr>
          <w:iCs/>
        </w:rPr>
        <w:t>by</w:t>
      </w:r>
      <w:r w:rsidRPr="00DA49D7">
        <w:rPr>
          <w:iCs/>
        </w:rPr>
        <w:t xml:space="preserve"> škol</w:t>
      </w:r>
      <w:r>
        <w:rPr>
          <w:iCs/>
        </w:rPr>
        <w:t xml:space="preserve">y potřebovaly </w:t>
      </w:r>
      <w:r w:rsidRPr="00DA49D7">
        <w:rPr>
          <w:iCs/>
        </w:rPr>
        <w:t>pomoci, aby se mohl</w:t>
      </w:r>
      <w:r>
        <w:rPr>
          <w:iCs/>
        </w:rPr>
        <w:t>y</w:t>
      </w:r>
      <w:r w:rsidRPr="00DA49D7">
        <w:rPr>
          <w:iCs/>
        </w:rPr>
        <w:t xml:space="preserve"> zlepšit?</w:t>
      </w:r>
    </w:p>
    <w:p w14:paraId="1A91B096" w14:textId="77777777" w:rsidR="00DA49D7" w:rsidRDefault="00DA49D7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Uvítaly by další finance, zejména na nákup knih, pomůcek, vybudování či dovybavení školních knihoven. Dále také na čtenářské kluby a koutky. A na ohodnocení pedagogů.</w:t>
      </w:r>
    </w:p>
    <w:p w14:paraId="39EE1F3E" w14:textId="3DB62709" w:rsidR="00DA49D7" w:rsidRDefault="00DA49D7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Některé školy by měly zájem o u</w:t>
      </w:r>
      <w:r w:rsidRPr="00DA49D7">
        <w:rPr>
          <w:iCs/>
        </w:rPr>
        <w:t>kázkové hodiny spojené se setkáváním pedagogů z různých škol, sdílení zkušeností</w:t>
      </w:r>
      <w:r>
        <w:rPr>
          <w:iCs/>
        </w:rPr>
        <w:t>.</w:t>
      </w:r>
    </w:p>
    <w:p w14:paraId="75E37A49" w14:textId="77777777" w:rsidR="00DA49D7" w:rsidRDefault="00DA49D7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 w:rsidRPr="00DA49D7">
        <w:rPr>
          <w:iCs/>
        </w:rPr>
        <w:t xml:space="preserve">Rozšiřování možností pro </w:t>
      </w:r>
      <w:r>
        <w:rPr>
          <w:iCs/>
        </w:rPr>
        <w:t>v</w:t>
      </w:r>
      <w:r w:rsidRPr="00DA49D7">
        <w:rPr>
          <w:iCs/>
        </w:rPr>
        <w:t>zdělávání pedagogů v oblasti čtenářské gramotnosti</w:t>
      </w:r>
      <w:r>
        <w:rPr>
          <w:iCs/>
        </w:rPr>
        <w:t>.</w:t>
      </w:r>
    </w:p>
    <w:p w14:paraId="51AF0927" w14:textId="77777777" w:rsidR="00DA49D7" w:rsidRDefault="00DA49D7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 w:rsidRPr="00DA49D7">
        <w:rPr>
          <w:iCs/>
        </w:rPr>
        <w:t>Většina škol by uvítala společnou tvorbu regionálně zaměřených pracovních listů pro děti (pro obohacení výuky pracovní listy rozdělené po oblastech/městech ve variantách dle věkových skupin)</w:t>
      </w:r>
    </w:p>
    <w:p w14:paraId="1710F233" w14:textId="5621F0F5" w:rsidR="00DA49D7" w:rsidRDefault="00DA49D7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 xml:space="preserve">Sdílení zkušeností o kvalitní literatuře a vzdělávacích programech. </w:t>
      </w:r>
    </w:p>
    <w:p w14:paraId="3D5EFE11" w14:textId="097588C1" w:rsidR="00DA49D7" w:rsidRPr="00DA49D7" w:rsidRDefault="00DA49D7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 w:rsidRPr="00DA49D7">
        <w:rPr>
          <w:iCs/>
        </w:rPr>
        <w:t>Podpora logopedické prevence</w:t>
      </w:r>
      <w:r>
        <w:rPr>
          <w:iCs/>
        </w:rPr>
        <w:t>.</w:t>
      </w:r>
    </w:p>
    <w:p w14:paraId="1943791B" w14:textId="77777777" w:rsidR="00D91804" w:rsidRDefault="00D91804" w:rsidP="00585E24">
      <w:pPr>
        <w:pStyle w:val="Default"/>
        <w:spacing w:after="120"/>
        <w:ind w:left="720"/>
        <w:rPr>
          <w:iCs/>
        </w:rPr>
      </w:pPr>
    </w:p>
    <w:p w14:paraId="6C896C68" w14:textId="1B4FCD8B" w:rsidR="0065667E" w:rsidRPr="0065667E" w:rsidRDefault="0065667E" w:rsidP="0065667E">
      <w:pPr>
        <w:spacing w:after="160" w:line="259" w:lineRule="auto"/>
        <w:ind w:right="-286"/>
        <w:contextualSpacing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</w:pPr>
      <w:r w:rsidRPr="0065667E">
        <w:rPr>
          <w:rFonts w:asciiTheme="minorHAnsi" w:hAnsiTheme="minorHAnsi" w:cstheme="minorHAnsi"/>
          <w:b/>
          <w:bCs/>
          <w:iCs/>
          <w:sz w:val="26"/>
          <w:szCs w:val="26"/>
        </w:rPr>
        <w:t>2.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2</w:t>
      </w:r>
      <w:r w:rsidRPr="0065667E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. Hlavní zjištění v oblasti </w:t>
      </w:r>
      <w:r w:rsidR="006B3AE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M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atematická</w:t>
      </w:r>
      <w:r w:rsidRPr="0065667E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 xml:space="preserve"> gramotnost a rozvoj potenciálu každého žáka</w:t>
      </w:r>
    </w:p>
    <w:p w14:paraId="7040E5BA" w14:textId="33AB6057" w:rsidR="0065667E" w:rsidRPr="0065667E" w:rsidRDefault="0065667E" w:rsidP="0065667E">
      <w:pPr>
        <w:pStyle w:val="Default"/>
        <w:spacing w:after="120"/>
        <w:rPr>
          <w:rFonts w:asciiTheme="minorHAnsi" w:hAnsiTheme="minorHAnsi" w:cstheme="minorHAnsi"/>
          <w:b/>
          <w:bCs/>
        </w:rPr>
      </w:pPr>
      <w:r w:rsidRPr="0060335C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/>
          <w:bCs/>
        </w:rPr>
        <w:t>2</w:t>
      </w:r>
      <w:r w:rsidRPr="0060335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</w:t>
      </w:r>
      <w:r w:rsidRPr="0060335C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Matematická</w:t>
      </w:r>
      <w:r w:rsidRPr="0060335C">
        <w:rPr>
          <w:rFonts w:asciiTheme="minorHAnsi" w:hAnsiTheme="minorHAnsi" w:cstheme="minorHAnsi"/>
          <w:b/>
          <w:bCs/>
        </w:rPr>
        <w:t xml:space="preserve"> gramotnost a rozvoj potenciálu každého žáka</w:t>
      </w:r>
      <w:r>
        <w:rPr>
          <w:rFonts w:asciiTheme="minorHAnsi" w:hAnsiTheme="minorHAnsi" w:cstheme="minorHAnsi"/>
          <w:b/>
          <w:bCs/>
        </w:rPr>
        <w:t xml:space="preserve"> – mateřské školy</w:t>
      </w:r>
    </w:p>
    <w:p w14:paraId="57C269F6" w14:textId="623DD283" w:rsidR="0060335C" w:rsidRDefault="0065667E" w:rsidP="0065667E">
      <w:pPr>
        <w:pStyle w:val="Default"/>
        <w:spacing w:after="120"/>
        <w:rPr>
          <w:iCs/>
        </w:rPr>
      </w:pPr>
      <w:r>
        <w:rPr>
          <w:iCs/>
        </w:rPr>
        <w:t xml:space="preserve">Na otázku, co </w:t>
      </w:r>
      <w:r w:rsidRPr="009A0262">
        <w:rPr>
          <w:iCs/>
        </w:rPr>
        <w:t xml:space="preserve">v oblasti </w:t>
      </w:r>
      <w:r>
        <w:rPr>
          <w:iCs/>
        </w:rPr>
        <w:t>M</w:t>
      </w:r>
      <w:r w:rsidRPr="009A0262">
        <w:rPr>
          <w:iCs/>
        </w:rPr>
        <w:t xml:space="preserve">G proběhlo </w:t>
      </w:r>
      <w:r>
        <w:rPr>
          <w:iCs/>
        </w:rPr>
        <w:t xml:space="preserve">ve škole dobře, lze za klíčové </w:t>
      </w:r>
      <w:r w:rsidR="00A2215E">
        <w:rPr>
          <w:iCs/>
        </w:rPr>
        <w:t>označit zejména:</w:t>
      </w:r>
    </w:p>
    <w:p w14:paraId="78C1C580" w14:textId="5E180D5D" w:rsidR="00A2215E" w:rsidRDefault="00A2215E" w:rsidP="00C36790">
      <w:pPr>
        <w:pStyle w:val="Default"/>
        <w:numPr>
          <w:ilvl w:val="0"/>
          <w:numId w:val="7"/>
        </w:numPr>
        <w:spacing w:after="120"/>
        <w:rPr>
          <w:iCs/>
        </w:rPr>
      </w:pPr>
      <w:r>
        <w:rPr>
          <w:iCs/>
        </w:rPr>
        <w:t>Vzdělávání pedagogů v oblasti MG, které funguje dobře. Pedagogové pak mohou nové poznatky uplatňovat ve výuce.</w:t>
      </w:r>
    </w:p>
    <w:p w14:paraId="5BC58578" w14:textId="7C379DFD" w:rsidR="00A2215E" w:rsidRDefault="00A2215E" w:rsidP="00C36790">
      <w:pPr>
        <w:pStyle w:val="Default"/>
        <w:numPr>
          <w:ilvl w:val="0"/>
          <w:numId w:val="7"/>
        </w:numPr>
        <w:spacing w:after="120"/>
        <w:rPr>
          <w:iCs/>
        </w:rPr>
      </w:pPr>
      <w:r>
        <w:rPr>
          <w:iCs/>
        </w:rPr>
        <w:t>Zavádění nových přístupů a inovativních metod ve výuce MG – snad všechny školky se snaží pružně reagovat – např. zapojují nové metody (matematika Hejného, prvky Montessori pedagogiky</w:t>
      </w:r>
      <w:r w:rsidR="006B3AE7">
        <w:rPr>
          <w:iCs/>
        </w:rPr>
        <w:t>)</w:t>
      </w:r>
      <w:r>
        <w:rPr>
          <w:iCs/>
        </w:rPr>
        <w:t>, pracují s řadou nových pomůcek, her atp.</w:t>
      </w:r>
    </w:p>
    <w:p w14:paraId="2F9C92C7" w14:textId="7CB4E074" w:rsidR="00A2215E" w:rsidRDefault="00A2215E" w:rsidP="00A2215E">
      <w:pPr>
        <w:pStyle w:val="Default"/>
        <w:spacing w:after="120"/>
        <w:rPr>
          <w:iCs/>
        </w:rPr>
      </w:pPr>
      <w:r>
        <w:rPr>
          <w:iCs/>
        </w:rPr>
        <w:t>Na otázku, v</w:t>
      </w:r>
      <w:r w:rsidRPr="00DE35A8">
        <w:rPr>
          <w:iCs/>
        </w:rPr>
        <w:t xml:space="preserve"> čem v oblasti </w:t>
      </w:r>
      <w:r>
        <w:rPr>
          <w:iCs/>
        </w:rPr>
        <w:t>M</w:t>
      </w:r>
      <w:r w:rsidRPr="00DE35A8">
        <w:rPr>
          <w:iCs/>
        </w:rPr>
        <w:t>G byla vaše škola úspěšná</w:t>
      </w:r>
      <w:r w:rsidR="006B3AE7">
        <w:rPr>
          <w:iCs/>
        </w:rPr>
        <w:t>,</w:t>
      </w:r>
      <w:r>
        <w:rPr>
          <w:iCs/>
        </w:rPr>
        <w:t xml:space="preserve"> školy nejčastěji opakují, co již zmínily na otázku „co proběhlo dobře“. Za pozornost stojí několik postřehů:</w:t>
      </w:r>
    </w:p>
    <w:p w14:paraId="157A8FB0" w14:textId="6AE652A1" w:rsidR="00A2215E" w:rsidRDefault="00A2215E" w:rsidP="00C36790">
      <w:pPr>
        <w:pStyle w:val="Default"/>
        <w:numPr>
          <w:ilvl w:val="0"/>
          <w:numId w:val="8"/>
        </w:numPr>
        <w:spacing w:after="120"/>
        <w:rPr>
          <w:iCs/>
        </w:rPr>
      </w:pPr>
      <w:r>
        <w:rPr>
          <w:iCs/>
        </w:rPr>
        <w:lastRenderedPageBreak/>
        <w:t>Pochvalují si možnosti vzdělávání pedagogů a následné zapojení nových poznatků do výuky. V některých MŠ se cíleně pedagogům věnují, aby se i oni v MG rozvíjeli.</w:t>
      </w:r>
    </w:p>
    <w:p w14:paraId="20FCE825" w14:textId="3DCAC688" w:rsidR="00A2215E" w:rsidRDefault="00A2215E" w:rsidP="00C36790">
      <w:pPr>
        <w:pStyle w:val="Default"/>
        <w:numPr>
          <w:ilvl w:val="0"/>
          <w:numId w:val="8"/>
        </w:numPr>
        <w:spacing w:after="120"/>
        <w:rPr>
          <w:iCs/>
        </w:rPr>
      </w:pPr>
      <w:r>
        <w:rPr>
          <w:iCs/>
        </w:rPr>
        <w:t>MŠ si většinou chválí zvyšující se dostupnost pomůcek pro MG včetně interaktivních, zvyšující se vybavenost IT. Prospívá to dle jejich zkušeností výuce žáků.</w:t>
      </w:r>
    </w:p>
    <w:p w14:paraId="272F249A" w14:textId="1579397D" w:rsidR="00EF2E12" w:rsidRDefault="00EF2E12" w:rsidP="00C36790">
      <w:pPr>
        <w:pStyle w:val="Default"/>
        <w:numPr>
          <w:ilvl w:val="0"/>
          <w:numId w:val="8"/>
        </w:numPr>
        <w:spacing w:after="120"/>
        <w:rPr>
          <w:iCs/>
        </w:rPr>
      </w:pPr>
      <w:r>
        <w:rPr>
          <w:iCs/>
        </w:rPr>
        <w:t>Řada školek zmiňuje, že se snaží rozvíjet silné stránky děti v oblasti MŠ, ale pouze jedna MŠ se cíleně zaměřuje na vzdělávání nadaných dětí.</w:t>
      </w:r>
    </w:p>
    <w:p w14:paraId="053F5A2D" w14:textId="17BA00C1" w:rsidR="00E94002" w:rsidRDefault="00E94002" w:rsidP="00E94002">
      <w:pPr>
        <w:pStyle w:val="Default"/>
        <w:spacing w:after="120"/>
        <w:rPr>
          <w:iCs/>
        </w:rPr>
      </w:pPr>
      <w:r>
        <w:rPr>
          <w:iCs/>
        </w:rPr>
        <w:t xml:space="preserve">Co by se podle MŠ v oblasti </w:t>
      </w:r>
      <w:r w:rsidR="00861CDC">
        <w:rPr>
          <w:iCs/>
        </w:rPr>
        <w:t>M</w:t>
      </w:r>
      <w:r>
        <w:rPr>
          <w:iCs/>
        </w:rPr>
        <w:t>G dalo zlepšit?</w:t>
      </w:r>
    </w:p>
    <w:p w14:paraId="5C189F82" w14:textId="5F8D016B" w:rsidR="00E94002" w:rsidRDefault="00E94002" w:rsidP="00C36790">
      <w:pPr>
        <w:pStyle w:val="Default"/>
        <w:numPr>
          <w:ilvl w:val="0"/>
          <w:numId w:val="9"/>
        </w:numPr>
        <w:spacing w:after="120"/>
        <w:rPr>
          <w:iCs/>
        </w:rPr>
      </w:pPr>
      <w:r>
        <w:rPr>
          <w:iCs/>
        </w:rPr>
        <w:t>V řadě MŠ vidí prostor pro další vzdělávání pedagogů, vč. proškolování o využití nových pomůcek a metod.</w:t>
      </w:r>
    </w:p>
    <w:p w14:paraId="0FB19886" w14:textId="3019CB15" w:rsidR="00E94002" w:rsidRDefault="00E94002" w:rsidP="00C36790">
      <w:pPr>
        <w:pStyle w:val="Default"/>
        <w:numPr>
          <w:ilvl w:val="0"/>
          <w:numId w:val="9"/>
        </w:numPr>
        <w:spacing w:after="120"/>
        <w:rPr>
          <w:iCs/>
        </w:rPr>
      </w:pPr>
      <w:r>
        <w:rPr>
          <w:iCs/>
        </w:rPr>
        <w:t>Zhruba polovina MŠ by uvítala možnost pořízení dalšího vybavení – konkrétně interaktivních tabulí, PC, pomůcek a her.</w:t>
      </w:r>
    </w:p>
    <w:p w14:paraId="6890B6F9" w14:textId="77777777" w:rsidR="00B213D9" w:rsidRDefault="00B213D9" w:rsidP="00B213D9">
      <w:pPr>
        <w:pStyle w:val="Default"/>
        <w:spacing w:after="120"/>
        <w:ind w:left="720"/>
        <w:rPr>
          <w:iCs/>
        </w:rPr>
      </w:pPr>
    </w:p>
    <w:p w14:paraId="5415C0B4" w14:textId="73CD15DF" w:rsidR="00B213D9" w:rsidRPr="0065667E" w:rsidRDefault="00B213D9" w:rsidP="00B213D9">
      <w:pPr>
        <w:pStyle w:val="Default"/>
        <w:spacing w:after="120"/>
        <w:rPr>
          <w:rFonts w:asciiTheme="minorHAnsi" w:hAnsiTheme="minorHAnsi" w:cstheme="minorHAnsi"/>
          <w:b/>
          <w:bCs/>
        </w:rPr>
      </w:pPr>
      <w:r w:rsidRPr="0060335C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/>
          <w:bCs/>
        </w:rPr>
        <w:t>2</w:t>
      </w:r>
      <w:r w:rsidRPr="0060335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2</w:t>
      </w:r>
      <w:r w:rsidRPr="0060335C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Matematická</w:t>
      </w:r>
      <w:r w:rsidRPr="0060335C">
        <w:rPr>
          <w:rFonts w:asciiTheme="minorHAnsi" w:hAnsiTheme="minorHAnsi" w:cstheme="minorHAnsi"/>
          <w:b/>
          <w:bCs/>
        </w:rPr>
        <w:t xml:space="preserve"> gramotnost a rozvoj potenciálu každého žáka</w:t>
      </w:r>
      <w:r>
        <w:rPr>
          <w:rFonts w:asciiTheme="minorHAnsi" w:hAnsiTheme="minorHAnsi" w:cstheme="minorHAnsi"/>
          <w:b/>
          <w:bCs/>
        </w:rPr>
        <w:t xml:space="preserve"> – základní školy</w:t>
      </w:r>
    </w:p>
    <w:p w14:paraId="618E8C1C" w14:textId="77777777" w:rsidR="00B213D9" w:rsidRDefault="00B213D9" w:rsidP="00B213D9">
      <w:pPr>
        <w:pStyle w:val="Default"/>
        <w:spacing w:after="120"/>
        <w:rPr>
          <w:iCs/>
        </w:rPr>
      </w:pPr>
      <w:r>
        <w:rPr>
          <w:iCs/>
        </w:rPr>
        <w:t xml:space="preserve">Na otázku, co </w:t>
      </w:r>
      <w:r w:rsidRPr="009A0262">
        <w:rPr>
          <w:iCs/>
        </w:rPr>
        <w:t xml:space="preserve">v oblasti </w:t>
      </w:r>
      <w:r>
        <w:rPr>
          <w:iCs/>
        </w:rPr>
        <w:t>M</w:t>
      </w:r>
      <w:r w:rsidRPr="009A0262">
        <w:rPr>
          <w:iCs/>
        </w:rPr>
        <w:t xml:space="preserve">G proběhlo </w:t>
      </w:r>
      <w:r>
        <w:rPr>
          <w:iCs/>
        </w:rPr>
        <w:t>ve škole dobře, lze za klíčové označit zejména:</w:t>
      </w:r>
    </w:p>
    <w:p w14:paraId="34A1FC64" w14:textId="77777777" w:rsidR="00B213D9" w:rsidRDefault="00B213D9" w:rsidP="00C36790">
      <w:pPr>
        <w:pStyle w:val="Default"/>
        <w:numPr>
          <w:ilvl w:val="0"/>
          <w:numId w:val="7"/>
        </w:numPr>
        <w:spacing w:after="120"/>
        <w:rPr>
          <w:iCs/>
        </w:rPr>
      </w:pPr>
      <w:r>
        <w:rPr>
          <w:iCs/>
        </w:rPr>
        <w:t>Vzdělávání pedagogů v oblasti MG, které funguje dobře. Pedagogové pak mohou nové poznatky uplatňovat ve výuce.</w:t>
      </w:r>
    </w:p>
    <w:p w14:paraId="455C6996" w14:textId="21003847" w:rsidR="00B213D9" w:rsidRDefault="00B213D9" w:rsidP="00C36790">
      <w:pPr>
        <w:pStyle w:val="Default"/>
        <w:numPr>
          <w:ilvl w:val="0"/>
          <w:numId w:val="7"/>
        </w:numPr>
        <w:spacing w:after="120"/>
        <w:ind w:right="-428"/>
        <w:rPr>
          <w:iCs/>
        </w:rPr>
      </w:pPr>
      <w:r>
        <w:rPr>
          <w:iCs/>
        </w:rPr>
        <w:t>Zavádění nových přístupů a inovativních metod ve výuce MG – snad všechny školy se snaží pružně reagovat – např. zapojují nové metody (m</w:t>
      </w:r>
      <w:r w:rsidR="00A877DB">
        <w:rPr>
          <w:iCs/>
        </w:rPr>
        <w:t>e</w:t>
      </w:r>
      <w:r>
        <w:rPr>
          <w:iCs/>
        </w:rPr>
        <w:t>t</w:t>
      </w:r>
      <w:r w:rsidR="00A877DB">
        <w:rPr>
          <w:iCs/>
        </w:rPr>
        <w:t xml:space="preserve">oda </w:t>
      </w:r>
      <w:r>
        <w:rPr>
          <w:iCs/>
        </w:rPr>
        <w:t>Hejného, prvky Montessori pedagogiky</w:t>
      </w:r>
      <w:r w:rsidR="006A6B8A">
        <w:rPr>
          <w:iCs/>
        </w:rPr>
        <w:t>)</w:t>
      </w:r>
      <w:r>
        <w:rPr>
          <w:iCs/>
        </w:rPr>
        <w:t xml:space="preserve">, pracují s řadou nových pomůcek, </w:t>
      </w:r>
      <w:r w:rsidR="00A877DB">
        <w:rPr>
          <w:iCs/>
        </w:rPr>
        <w:t xml:space="preserve">včetně interaktivních, </w:t>
      </w:r>
      <w:r>
        <w:rPr>
          <w:iCs/>
        </w:rPr>
        <w:t>her atp.</w:t>
      </w:r>
    </w:p>
    <w:p w14:paraId="5AECFD76" w14:textId="22DC9E65" w:rsidR="00A877DB" w:rsidRDefault="00A877DB" w:rsidP="00C36790">
      <w:pPr>
        <w:pStyle w:val="Default"/>
        <w:numPr>
          <w:ilvl w:val="0"/>
          <w:numId w:val="7"/>
        </w:numPr>
        <w:spacing w:after="120"/>
        <w:ind w:right="-428"/>
        <w:rPr>
          <w:iCs/>
        </w:rPr>
      </w:pPr>
      <w:r>
        <w:rPr>
          <w:iCs/>
        </w:rPr>
        <w:t>Školy si chválí nové pomůcky, včetně her, interaktivních tabulí.</w:t>
      </w:r>
    </w:p>
    <w:p w14:paraId="4D1467BD" w14:textId="763C93CC" w:rsidR="00A877DB" w:rsidRDefault="00A877DB" w:rsidP="00C36790">
      <w:pPr>
        <w:pStyle w:val="Default"/>
        <w:numPr>
          <w:ilvl w:val="0"/>
          <w:numId w:val="7"/>
        </w:numPr>
        <w:spacing w:after="120"/>
        <w:ind w:right="-428"/>
        <w:rPr>
          <w:iCs/>
        </w:rPr>
      </w:pPr>
      <w:r>
        <w:rPr>
          <w:iCs/>
        </w:rPr>
        <w:t xml:space="preserve">Mnohé školy se aktivně účastní soutěží a olympiád. Vidí </w:t>
      </w:r>
      <w:r w:rsidR="00861CDC">
        <w:rPr>
          <w:iCs/>
        </w:rPr>
        <w:t xml:space="preserve">také </w:t>
      </w:r>
      <w:r>
        <w:rPr>
          <w:iCs/>
        </w:rPr>
        <w:t xml:space="preserve">zájem </w:t>
      </w:r>
      <w:r w:rsidR="00861CDC">
        <w:rPr>
          <w:iCs/>
        </w:rPr>
        <w:t xml:space="preserve">žáků </w:t>
      </w:r>
      <w:r>
        <w:rPr>
          <w:iCs/>
        </w:rPr>
        <w:t>o matematiku. Ve školách vznikají nové kluby či kroužky logických her atp.</w:t>
      </w:r>
    </w:p>
    <w:p w14:paraId="639865FB" w14:textId="4A213991" w:rsidR="00A877DB" w:rsidRDefault="00A877DB" w:rsidP="00C36790">
      <w:pPr>
        <w:pStyle w:val="Default"/>
        <w:numPr>
          <w:ilvl w:val="0"/>
          <w:numId w:val="7"/>
        </w:numPr>
        <w:spacing w:after="120"/>
        <w:ind w:right="-428"/>
        <w:rPr>
          <w:iCs/>
        </w:rPr>
      </w:pPr>
      <w:r>
        <w:rPr>
          <w:iCs/>
        </w:rPr>
        <w:t>Některé školy mají dobré zkušenosti se vzděláváním žáků v oblasti finanční gramotnosti s využitím externích lektorů (i z komerční sféry).</w:t>
      </w:r>
    </w:p>
    <w:p w14:paraId="5F530A55" w14:textId="207BC500" w:rsidR="00B213D9" w:rsidRDefault="00B213D9" w:rsidP="00155525">
      <w:pPr>
        <w:pStyle w:val="Default"/>
        <w:spacing w:after="120"/>
        <w:rPr>
          <w:iCs/>
        </w:rPr>
      </w:pPr>
      <w:r>
        <w:rPr>
          <w:iCs/>
        </w:rPr>
        <w:t>Na otázku, v</w:t>
      </w:r>
      <w:r w:rsidRPr="00DE35A8">
        <w:rPr>
          <w:iCs/>
        </w:rPr>
        <w:t xml:space="preserve"> čem v oblasti </w:t>
      </w:r>
      <w:r>
        <w:rPr>
          <w:iCs/>
        </w:rPr>
        <w:t>M</w:t>
      </w:r>
      <w:r w:rsidRPr="00DE35A8">
        <w:rPr>
          <w:iCs/>
        </w:rPr>
        <w:t>G byla vaše škola úspěšná</w:t>
      </w:r>
      <w:r w:rsidR="006A6B8A">
        <w:rPr>
          <w:iCs/>
        </w:rPr>
        <w:t>,</w:t>
      </w:r>
      <w:r>
        <w:rPr>
          <w:iCs/>
        </w:rPr>
        <w:t xml:space="preserve"> školy nejčastěji opakují, co již zmínily na otázku „co proběhlo dobře“. </w:t>
      </w:r>
    </w:p>
    <w:p w14:paraId="0FC04A8E" w14:textId="15F170C1" w:rsidR="00B213D9" w:rsidRDefault="00B213D9" w:rsidP="00B213D9">
      <w:pPr>
        <w:pStyle w:val="Default"/>
        <w:spacing w:after="120"/>
        <w:rPr>
          <w:iCs/>
        </w:rPr>
      </w:pPr>
      <w:r>
        <w:rPr>
          <w:iCs/>
        </w:rPr>
        <w:t xml:space="preserve">Co by se podle </w:t>
      </w:r>
      <w:r w:rsidR="00155525">
        <w:rPr>
          <w:iCs/>
        </w:rPr>
        <w:t>Z</w:t>
      </w:r>
      <w:r>
        <w:rPr>
          <w:iCs/>
        </w:rPr>
        <w:t xml:space="preserve">Š v oblasti </w:t>
      </w:r>
      <w:r w:rsidR="00155525">
        <w:rPr>
          <w:iCs/>
        </w:rPr>
        <w:t>M</w:t>
      </w:r>
      <w:r>
        <w:rPr>
          <w:iCs/>
        </w:rPr>
        <w:t>G dalo zlepšit?</w:t>
      </w:r>
    </w:p>
    <w:p w14:paraId="5EF8DDBC" w14:textId="3F7C615A" w:rsidR="00B213D9" w:rsidRDefault="00B213D9" w:rsidP="00C36790">
      <w:pPr>
        <w:pStyle w:val="Default"/>
        <w:numPr>
          <w:ilvl w:val="0"/>
          <w:numId w:val="9"/>
        </w:numPr>
        <w:spacing w:after="120"/>
        <w:rPr>
          <w:iCs/>
        </w:rPr>
      </w:pPr>
      <w:r>
        <w:rPr>
          <w:iCs/>
        </w:rPr>
        <w:t xml:space="preserve">V řadě </w:t>
      </w:r>
      <w:r w:rsidR="006A6B8A">
        <w:rPr>
          <w:iCs/>
        </w:rPr>
        <w:t>Z</w:t>
      </w:r>
      <w:r>
        <w:rPr>
          <w:iCs/>
        </w:rPr>
        <w:t xml:space="preserve">Š vidí prostor </w:t>
      </w:r>
      <w:r w:rsidR="00155525">
        <w:rPr>
          <w:iCs/>
        </w:rPr>
        <w:t>pro lepší zapojení nových metodik a inovací do výuky.</w:t>
      </w:r>
    </w:p>
    <w:p w14:paraId="16970BBD" w14:textId="0D5319AC" w:rsidR="00155525" w:rsidRDefault="00155525" w:rsidP="00C36790">
      <w:pPr>
        <w:pStyle w:val="Default"/>
        <w:numPr>
          <w:ilvl w:val="0"/>
          <w:numId w:val="9"/>
        </w:numPr>
        <w:spacing w:after="120"/>
        <w:rPr>
          <w:iCs/>
        </w:rPr>
      </w:pPr>
      <w:r>
        <w:rPr>
          <w:iCs/>
        </w:rPr>
        <w:t>Některým ZŠ chybí propojení metody Hejného na druhý stupeň.</w:t>
      </w:r>
    </w:p>
    <w:p w14:paraId="0C5F5F53" w14:textId="08D31CC9" w:rsidR="00B213D9" w:rsidRDefault="00155525" w:rsidP="00C36790">
      <w:pPr>
        <w:pStyle w:val="Default"/>
        <w:numPr>
          <w:ilvl w:val="0"/>
          <w:numId w:val="9"/>
        </w:numPr>
        <w:spacing w:after="120"/>
        <w:rPr>
          <w:iCs/>
        </w:rPr>
      </w:pPr>
      <w:r>
        <w:rPr>
          <w:iCs/>
        </w:rPr>
        <w:t>Vidí také deficit v propojení matematiky do reálného života a mezioborově.</w:t>
      </w:r>
    </w:p>
    <w:p w14:paraId="2604088A" w14:textId="66696663" w:rsidR="00155525" w:rsidRDefault="00155525" w:rsidP="00C36790">
      <w:pPr>
        <w:pStyle w:val="Default"/>
        <w:numPr>
          <w:ilvl w:val="0"/>
          <w:numId w:val="9"/>
        </w:numPr>
        <w:spacing w:after="120"/>
        <w:rPr>
          <w:iCs/>
        </w:rPr>
      </w:pPr>
      <w:r>
        <w:rPr>
          <w:iCs/>
        </w:rPr>
        <w:t>Uvítaly by více možností pro vzdělávání v oblasti matematické gramotnosti.</w:t>
      </w:r>
    </w:p>
    <w:p w14:paraId="7489C2F9" w14:textId="5054D319" w:rsidR="0048631C" w:rsidRDefault="0048631C" w:rsidP="00C36790">
      <w:pPr>
        <w:pStyle w:val="Default"/>
        <w:numPr>
          <w:ilvl w:val="0"/>
          <w:numId w:val="9"/>
        </w:numPr>
        <w:spacing w:after="120"/>
        <w:rPr>
          <w:iCs/>
        </w:rPr>
      </w:pPr>
      <w:r>
        <w:rPr>
          <w:iCs/>
        </w:rPr>
        <w:t>Uvítaly by více projektových dnů.</w:t>
      </w:r>
    </w:p>
    <w:p w14:paraId="156D963C" w14:textId="69B5A9AE" w:rsidR="0048631C" w:rsidRDefault="0048631C" w:rsidP="00C36790">
      <w:pPr>
        <w:pStyle w:val="Default"/>
        <w:numPr>
          <w:ilvl w:val="0"/>
          <w:numId w:val="9"/>
        </w:numPr>
        <w:spacing w:after="120"/>
        <w:rPr>
          <w:iCs/>
        </w:rPr>
      </w:pPr>
      <w:r>
        <w:rPr>
          <w:iCs/>
        </w:rPr>
        <w:lastRenderedPageBreak/>
        <w:t xml:space="preserve">Některé školy vidí </w:t>
      </w:r>
      <w:r w:rsidR="006A6B8A">
        <w:rPr>
          <w:iCs/>
        </w:rPr>
        <w:t xml:space="preserve">u žáků </w:t>
      </w:r>
      <w:r>
        <w:rPr>
          <w:iCs/>
        </w:rPr>
        <w:t xml:space="preserve">horší porozumění </w:t>
      </w:r>
      <w:r w:rsidR="006A6B8A">
        <w:rPr>
          <w:iCs/>
        </w:rPr>
        <w:t xml:space="preserve">některým úkolům </w:t>
      </w:r>
      <w:r>
        <w:rPr>
          <w:iCs/>
        </w:rPr>
        <w:t>– zejm. slovní úlohy, geometrie.</w:t>
      </w:r>
    </w:p>
    <w:p w14:paraId="698378A7" w14:textId="77777777" w:rsidR="0048631C" w:rsidRDefault="0048631C" w:rsidP="0048631C">
      <w:pPr>
        <w:pStyle w:val="Default"/>
        <w:spacing w:after="120"/>
        <w:ind w:left="720"/>
        <w:rPr>
          <w:iCs/>
        </w:rPr>
      </w:pPr>
    </w:p>
    <w:p w14:paraId="4B005085" w14:textId="1D04D2E1" w:rsidR="0048631C" w:rsidRDefault="0048631C" w:rsidP="0048631C">
      <w:pPr>
        <w:pStyle w:val="Default"/>
        <w:spacing w:after="120"/>
        <w:rPr>
          <w:iCs/>
        </w:rPr>
      </w:pPr>
      <w:r w:rsidRPr="00DA49D7">
        <w:rPr>
          <w:iCs/>
        </w:rPr>
        <w:t xml:space="preserve">V čem v oblasti </w:t>
      </w:r>
      <w:r>
        <w:rPr>
          <w:iCs/>
        </w:rPr>
        <w:t>M</w:t>
      </w:r>
      <w:r w:rsidRPr="00DA49D7">
        <w:rPr>
          <w:iCs/>
        </w:rPr>
        <w:t xml:space="preserve">G </w:t>
      </w:r>
      <w:r>
        <w:rPr>
          <w:iCs/>
        </w:rPr>
        <w:t>by</w:t>
      </w:r>
      <w:r w:rsidRPr="00DA49D7">
        <w:rPr>
          <w:iCs/>
        </w:rPr>
        <w:t xml:space="preserve"> škol</w:t>
      </w:r>
      <w:r>
        <w:rPr>
          <w:iCs/>
        </w:rPr>
        <w:t xml:space="preserve">y potřebovaly </w:t>
      </w:r>
      <w:r w:rsidRPr="00DA49D7">
        <w:rPr>
          <w:iCs/>
        </w:rPr>
        <w:t>pomoci, aby se mohl</w:t>
      </w:r>
      <w:r>
        <w:rPr>
          <w:iCs/>
        </w:rPr>
        <w:t>y</w:t>
      </w:r>
      <w:r w:rsidRPr="00DA49D7">
        <w:rPr>
          <w:iCs/>
        </w:rPr>
        <w:t xml:space="preserve"> zlepšit?</w:t>
      </w:r>
    </w:p>
    <w:p w14:paraId="604D4068" w14:textId="793B5532" w:rsidR="0048631C" w:rsidRDefault="0048631C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Uvítaly by další finance, zejména na pomůck</w:t>
      </w:r>
      <w:r w:rsidR="00CA2C26">
        <w:rPr>
          <w:iCs/>
        </w:rPr>
        <w:t>y</w:t>
      </w:r>
      <w:r>
        <w:rPr>
          <w:iCs/>
        </w:rPr>
        <w:t xml:space="preserve"> a vzdělávání pedagogů, také na častější interakci s odborníky.</w:t>
      </w:r>
    </w:p>
    <w:p w14:paraId="0EACBADD" w14:textId="1269D7C7" w:rsidR="0048631C" w:rsidRDefault="0048631C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Některé školy by měly zájem o u</w:t>
      </w:r>
      <w:r w:rsidRPr="00DA49D7">
        <w:rPr>
          <w:iCs/>
        </w:rPr>
        <w:t>kázkové hodiny spojené se setkáváním pedagogů z různých škol, sdílení zkušeností</w:t>
      </w:r>
      <w:r>
        <w:rPr>
          <w:iCs/>
        </w:rPr>
        <w:t>.</w:t>
      </w:r>
    </w:p>
    <w:p w14:paraId="0187AB1D" w14:textId="269FA451" w:rsidR="0048631C" w:rsidRDefault="0048631C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Jsou školy, které by uvítaly možnost půlení hodin matematiky, aby bylo na vyučování méně žáků a bylo na každého více čas</w:t>
      </w:r>
      <w:r w:rsidR="00CA2C26">
        <w:rPr>
          <w:iCs/>
        </w:rPr>
        <w:t>u</w:t>
      </w:r>
      <w:r>
        <w:rPr>
          <w:iCs/>
        </w:rPr>
        <w:t>.</w:t>
      </w:r>
    </w:p>
    <w:p w14:paraId="77CC64CC" w14:textId="744048F6" w:rsidR="0048631C" w:rsidRDefault="0048631C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Jedna škola zmínila, že by stál</w:t>
      </w:r>
      <w:r w:rsidR="00CA2C26">
        <w:rPr>
          <w:iCs/>
        </w:rPr>
        <w:t>a</w:t>
      </w:r>
      <w:r>
        <w:rPr>
          <w:iCs/>
        </w:rPr>
        <w:t xml:space="preserve"> o propojení gramotností (zejm. MG a ČG).</w:t>
      </w:r>
    </w:p>
    <w:p w14:paraId="1A6FBFAF" w14:textId="1CBCCF4F" w:rsidR="0048631C" w:rsidRDefault="0048631C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Zájem je také o častější sdílení zkušeností mezi pedagogy z různých škol.</w:t>
      </w:r>
    </w:p>
    <w:p w14:paraId="6CABEF50" w14:textId="1B08C999" w:rsidR="00585E24" w:rsidRDefault="00585E24" w:rsidP="00A2215E">
      <w:pPr>
        <w:pStyle w:val="Default"/>
        <w:spacing w:after="120"/>
        <w:rPr>
          <w:iCs/>
        </w:rPr>
      </w:pPr>
    </w:p>
    <w:p w14:paraId="3AEA091A" w14:textId="70CB88BD" w:rsidR="00585E24" w:rsidRPr="0065667E" w:rsidRDefault="00585E24" w:rsidP="00585E24">
      <w:pPr>
        <w:spacing w:after="160" w:line="259" w:lineRule="auto"/>
        <w:ind w:right="-286"/>
        <w:contextualSpacing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</w:pPr>
      <w:r w:rsidRPr="0065667E">
        <w:rPr>
          <w:rFonts w:asciiTheme="minorHAnsi" w:hAnsiTheme="minorHAnsi" w:cstheme="minorHAnsi"/>
          <w:b/>
          <w:bCs/>
          <w:iCs/>
          <w:sz w:val="26"/>
          <w:szCs w:val="26"/>
        </w:rPr>
        <w:t>2.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3</w:t>
      </w:r>
      <w:r w:rsidRPr="0065667E">
        <w:rPr>
          <w:rFonts w:asciiTheme="minorHAnsi" w:hAnsiTheme="minorHAnsi" w:cstheme="minorHAnsi"/>
          <w:b/>
          <w:bCs/>
          <w:iCs/>
          <w:sz w:val="26"/>
          <w:szCs w:val="26"/>
        </w:rPr>
        <w:t>. Hlavní zjištění v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 jiných oblastech</w:t>
      </w:r>
    </w:p>
    <w:p w14:paraId="3F6C052F" w14:textId="6C43D360" w:rsidR="00585E24" w:rsidRPr="0065667E" w:rsidRDefault="00585E24" w:rsidP="00585E24">
      <w:pPr>
        <w:pStyle w:val="Default"/>
        <w:spacing w:after="120"/>
        <w:rPr>
          <w:rFonts w:asciiTheme="minorHAnsi" w:hAnsiTheme="minorHAnsi" w:cstheme="minorHAnsi"/>
          <w:b/>
          <w:bCs/>
        </w:rPr>
      </w:pPr>
      <w:r w:rsidRPr="0060335C">
        <w:rPr>
          <w:rFonts w:asciiTheme="minorHAnsi" w:hAnsiTheme="minorHAnsi" w:cstheme="minorHAnsi"/>
          <w:b/>
          <w:bCs/>
        </w:rPr>
        <w:t>2.</w:t>
      </w:r>
      <w:r w:rsidR="00EF2E12">
        <w:rPr>
          <w:rFonts w:asciiTheme="minorHAnsi" w:hAnsiTheme="minorHAnsi" w:cstheme="minorHAnsi"/>
          <w:b/>
          <w:bCs/>
        </w:rPr>
        <w:t>3</w:t>
      </w:r>
      <w:r w:rsidRPr="0060335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</w:t>
      </w:r>
      <w:r w:rsidRPr="0060335C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Zjištění v dalších oblastech – mateřské školy</w:t>
      </w:r>
    </w:p>
    <w:p w14:paraId="2E0FB4A4" w14:textId="1419F1A1" w:rsidR="00585E24" w:rsidRDefault="001630F0" w:rsidP="00585E24">
      <w:pPr>
        <w:pStyle w:val="Default"/>
        <w:spacing w:after="120"/>
        <w:rPr>
          <w:iCs/>
        </w:rPr>
      </w:pPr>
      <w:r>
        <w:rPr>
          <w:iCs/>
        </w:rPr>
        <w:t>Z odpovědí je patrné, že:</w:t>
      </w:r>
    </w:p>
    <w:p w14:paraId="12611B76" w14:textId="03099C09" w:rsidR="00585E24" w:rsidRDefault="001630F0" w:rsidP="00C36790">
      <w:pPr>
        <w:pStyle w:val="Default"/>
        <w:numPr>
          <w:ilvl w:val="0"/>
          <w:numId w:val="7"/>
        </w:numPr>
        <w:spacing w:after="120"/>
        <w:rPr>
          <w:iCs/>
        </w:rPr>
      </w:pPr>
      <w:r>
        <w:rPr>
          <w:iCs/>
        </w:rPr>
        <w:t>Většina MŠ je velmi aktivní či se zajímá o polytechnické vzdělávání. Uvítaly by</w:t>
      </w:r>
      <w:r w:rsidR="002A1CF1">
        <w:rPr>
          <w:iCs/>
        </w:rPr>
        <w:t>,</w:t>
      </w:r>
      <w:r>
        <w:rPr>
          <w:iCs/>
        </w:rPr>
        <w:t xml:space="preserve"> pokud by měly podporu na dovybavení pomůckami. Řada z nich by stála o vybudování polytechnické dílničky nebo je její dovybavení.</w:t>
      </w:r>
    </w:p>
    <w:p w14:paraId="1C806F0E" w14:textId="47652EB9" w:rsidR="001630F0" w:rsidRDefault="001630F0" w:rsidP="00C36790">
      <w:pPr>
        <w:pStyle w:val="Default"/>
        <w:numPr>
          <w:ilvl w:val="0"/>
          <w:numId w:val="7"/>
        </w:numPr>
        <w:spacing w:after="120"/>
        <w:rPr>
          <w:iCs/>
        </w:rPr>
      </w:pPr>
      <w:r>
        <w:rPr>
          <w:iCs/>
        </w:rPr>
        <w:t>Řada MŠ u dětí rozvíjí vztah k životnímu prostředí, environmentálně žáky vzdělává a ráda by se v tomto směru dále rozvíjela.</w:t>
      </w:r>
    </w:p>
    <w:p w14:paraId="0FBE4753" w14:textId="22B3B4DA" w:rsidR="001630F0" w:rsidRDefault="001630F0" w:rsidP="00C36790">
      <w:pPr>
        <w:pStyle w:val="Default"/>
        <w:numPr>
          <w:ilvl w:val="0"/>
          <w:numId w:val="7"/>
        </w:numPr>
        <w:spacing w:after="120"/>
        <w:rPr>
          <w:iCs/>
        </w:rPr>
      </w:pPr>
      <w:r>
        <w:rPr>
          <w:iCs/>
        </w:rPr>
        <w:t>Několik škole</w:t>
      </w:r>
      <w:r w:rsidR="002A1CF1">
        <w:rPr>
          <w:iCs/>
        </w:rPr>
        <w:t>k</w:t>
      </w:r>
      <w:r>
        <w:rPr>
          <w:iCs/>
        </w:rPr>
        <w:t xml:space="preserve"> zmínilo, že mají programy zaměřené na bezpečnost, jsou oblíbené a chtějí je dále rozvíjet.</w:t>
      </w:r>
    </w:p>
    <w:p w14:paraId="3B216D68" w14:textId="613BF17D" w:rsidR="001630F0" w:rsidRDefault="001630F0" w:rsidP="00C36790">
      <w:pPr>
        <w:pStyle w:val="Default"/>
        <w:numPr>
          <w:ilvl w:val="0"/>
          <w:numId w:val="7"/>
        </w:numPr>
        <w:spacing w:after="120"/>
        <w:rPr>
          <w:iCs/>
        </w:rPr>
      </w:pPr>
      <w:r>
        <w:rPr>
          <w:iCs/>
        </w:rPr>
        <w:t>Častý zájem je o vybudování, dovybavení či rozšíření zahrad a hřišť při MŠ.</w:t>
      </w:r>
    </w:p>
    <w:p w14:paraId="109422EA" w14:textId="66BD7234" w:rsidR="001630F0" w:rsidRDefault="001630F0" w:rsidP="00C36790">
      <w:pPr>
        <w:pStyle w:val="Default"/>
        <w:numPr>
          <w:ilvl w:val="0"/>
          <w:numId w:val="7"/>
        </w:numPr>
        <w:spacing w:after="120"/>
        <w:rPr>
          <w:iCs/>
        </w:rPr>
      </w:pPr>
      <w:r>
        <w:rPr>
          <w:iCs/>
        </w:rPr>
        <w:t xml:space="preserve">V oblasti rovných příležitostí lze říci, že MŠ mají většinou příznivé výsledky </w:t>
      </w:r>
      <w:r w:rsidR="002A1CF1">
        <w:rPr>
          <w:iCs/>
        </w:rPr>
        <w:t>v</w:t>
      </w:r>
      <w:r>
        <w:rPr>
          <w:iCs/>
        </w:rPr>
        <w:t xml:space="preserve"> začleňování handicapovaných dětí či dětí ze sociálně slabých rodin i </w:t>
      </w:r>
      <w:r w:rsidR="002A1CF1">
        <w:rPr>
          <w:iCs/>
        </w:rPr>
        <w:t>v</w:t>
      </w:r>
      <w:r>
        <w:rPr>
          <w:iCs/>
        </w:rPr>
        <w:t xml:space="preserve"> začleňování žáků s jiným rodným jazykem.</w:t>
      </w:r>
    </w:p>
    <w:p w14:paraId="7D84C84C" w14:textId="6070CBE9" w:rsidR="001630F0" w:rsidRDefault="001630F0" w:rsidP="00C36790">
      <w:pPr>
        <w:pStyle w:val="Default"/>
        <w:numPr>
          <w:ilvl w:val="0"/>
          <w:numId w:val="7"/>
        </w:numPr>
        <w:spacing w:after="120"/>
        <w:rPr>
          <w:iCs/>
        </w:rPr>
      </w:pPr>
      <w:r>
        <w:rPr>
          <w:iCs/>
        </w:rPr>
        <w:t>Určitý deficit je v</w:t>
      </w:r>
      <w:r w:rsidR="00EF2E12">
        <w:rPr>
          <w:iCs/>
        </w:rPr>
        <w:t> počtu a dostupnosti odborných pedagogických pracovníků a speciálních pedagogů. Některé MŠ poukazují na nedostatečné finanční ohodnocení těchto profesí.</w:t>
      </w:r>
    </w:p>
    <w:p w14:paraId="624B8E92" w14:textId="11F63BD6" w:rsidR="00EF2E12" w:rsidRDefault="00EF2E12" w:rsidP="00C36790">
      <w:pPr>
        <w:pStyle w:val="Default"/>
        <w:numPr>
          <w:ilvl w:val="0"/>
          <w:numId w:val="7"/>
        </w:numPr>
        <w:spacing w:after="120"/>
        <w:rPr>
          <w:iCs/>
        </w:rPr>
      </w:pPr>
      <w:r>
        <w:rPr>
          <w:iCs/>
        </w:rPr>
        <w:t>Některé školky volají po častějším setkávání pedagogů napříč MŠ v regionu. Uvítal</w:t>
      </w:r>
      <w:r w:rsidR="00861CDC">
        <w:rPr>
          <w:iCs/>
        </w:rPr>
        <w:t>y</w:t>
      </w:r>
      <w:r>
        <w:rPr>
          <w:iCs/>
        </w:rPr>
        <w:t xml:space="preserve"> by častější možnost sdílení zkušeností z praxe. </w:t>
      </w:r>
    </w:p>
    <w:p w14:paraId="326745B9" w14:textId="11B50A62" w:rsidR="00585E24" w:rsidRDefault="00585E24" w:rsidP="00585E24">
      <w:pPr>
        <w:pStyle w:val="Default"/>
        <w:spacing w:after="120"/>
        <w:rPr>
          <w:iCs/>
        </w:rPr>
      </w:pPr>
      <w:r>
        <w:rPr>
          <w:iCs/>
        </w:rPr>
        <w:t>Na otázku, v</w:t>
      </w:r>
      <w:r w:rsidRPr="00DE35A8">
        <w:rPr>
          <w:iCs/>
        </w:rPr>
        <w:t xml:space="preserve"> čem </w:t>
      </w:r>
      <w:r w:rsidR="001C1F1C">
        <w:rPr>
          <w:iCs/>
        </w:rPr>
        <w:t>dalším</w:t>
      </w:r>
      <w:r w:rsidRPr="00DE35A8">
        <w:rPr>
          <w:iCs/>
        </w:rPr>
        <w:t xml:space="preserve"> byla vaše škola úspěšná</w:t>
      </w:r>
      <w:r w:rsidR="002A1CF1">
        <w:rPr>
          <w:iCs/>
        </w:rPr>
        <w:t>,</w:t>
      </w:r>
      <w:r>
        <w:rPr>
          <w:iCs/>
        </w:rPr>
        <w:t xml:space="preserve"> školy nejčastěji opakují, co již zmínily na otázku „co proběhlo dobře“. Za pozornost stojí několik postřehů:</w:t>
      </w:r>
    </w:p>
    <w:p w14:paraId="3EEAAB77" w14:textId="77777777" w:rsidR="00585E24" w:rsidRDefault="00585E24" w:rsidP="00C36790">
      <w:pPr>
        <w:pStyle w:val="Default"/>
        <w:numPr>
          <w:ilvl w:val="0"/>
          <w:numId w:val="8"/>
        </w:numPr>
        <w:spacing w:after="120"/>
        <w:rPr>
          <w:iCs/>
        </w:rPr>
      </w:pPr>
      <w:r>
        <w:rPr>
          <w:iCs/>
        </w:rPr>
        <w:lastRenderedPageBreak/>
        <w:t>Pochvalují si možnosti vzdělávání pedagogů a následné zapojení nových poznatků do výuky. V některých MŠ se cíleně pedagogům věnují, aby se i oni v MG rozvíjeli.</w:t>
      </w:r>
    </w:p>
    <w:p w14:paraId="4BC0C53A" w14:textId="77777777" w:rsidR="00585E24" w:rsidRDefault="00585E24" w:rsidP="00C36790">
      <w:pPr>
        <w:pStyle w:val="Default"/>
        <w:numPr>
          <w:ilvl w:val="0"/>
          <w:numId w:val="8"/>
        </w:numPr>
        <w:spacing w:after="120"/>
        <w:rPr>
          <w:iCs/>
        </w:rPr>
      </w:pPr>
      <w:r>
        <w:rPr>
          <w:iCs/>
        </w:rPr>
        <w:t>MŠ si většinou chválí zvyšující se dostupnost pomůcek pro MG včetně interaktivních, zvyšující se vybavenost IT. Prospívá to dle jejich zkušeností výuce žáků.</w:t>
      </w:r>
    </w:p>
    <w:p w14:paraId="3D5B2979" w14:textId="49CAF891" w:rsidR="00585E24" w:rsidRDefault="00585E24" w:rsidP="00585E24">
      <w:pPr>
        <w:pStyle w:val="Default"/>
        <w:spacing w:after="120"/>
        <w:rPr>
          <w:iCs/>
        </w:rPr>
      </w:pPr>
      <w:r>
        <w:rPr>
          <w:iCs/>
        </w:rPr>
        <w:t>Co by se podle MŠ v</w:t>
      </w:r>
      <w:r w:rsidR="001C1F1C">
        <w:rPr>
          <w:iCs/>
        </w:rPr>
        <w:t> dalších oblastech</w:t>
      </w:r>
      <w:r>
        <w:rPr>
          <w:iCs/>
        </w:rPr>
        <w:t xml:space="preserve"> dalo zlepšit?</w:t>
      </w:r>
    </w:p>
    <w:p w14:paraId="6D52D3E8" w14:textId="1ABD4D05" w:rsidR="00585E24" w:rsidRDefault="00585E24" w:rsidP="00C36790">
      <w:pPr>
        <w:pStyle w:val="Default"/>
        <w:numPr>
          <w:ilvl w:val="0"/>
          <w:numId w:val="9"/>
        </w:numPr>
        <w:spacing w:after="120"/>
        <w:rPr>
          <w:iCs/>
        </w:rPr>
      </w:pPr>
      <w:r>
        <w:rPr>
          <w:iCs/>
        </w:rPr>
        <w:t>V řadě MŠ vidí prostor pro další vzdělávání pedagogů, vč. proškolování o využití nových pomůcek a metod.</w:t>
      </w:r>
    </w:p>
    <w:p w14:paraId="1D985A07" w14:textId="77777777" w:rsidR="00585E24" w:rsidRDefault="00585E24" w:rsidP="00C36790">
      <w:pPr>
        <w:pStyle w:val="Default"/>
        <w:numPr>
          <w:ilvl w:val="0"/>
          <w:numId w:val="9"/>
        </w:numPr>
        <w:spacing w:after="120"/>
        <w:rPr>
          <w:iCs/>
        </w:rPr>
      </w:pPr>
      <w:r>
        <w:rPr>
          <w:iCs/>
        </w:rPr>
        <w:t>Zhruba polovina MŠ by uvítala možnost pořízení dalšího vybavení – konkrétně interaktivních tabulí, PC, pomůcek a her.</w:t>
      </w:r>
    </w:p>
    <w:p w14:paraId="5230F313" w14:textId="66534EF1" w:rsidR="00585E24" w:rsidRDefault="00585E24" w:rsidP="00A2215E">
      <w:pPr>
        <w:pStyle w:val="Default"/>
        <w:spacing w:after="120"/>
        <w:rPr>
          <w:iCs/>
        </w:rPr>
      </w:pPr>
    </w:p>
    <w:p w14:paraId="4F36B154" w14:textId="0277F000" w:rsidR="00783FDA" w:rsidRPr="0065667E" w:rsidRDefault="00783FDA" w:rsidP="00783FDA">
      <w:pPr>
        <w:pStyle w:val="Default"/>
        <w:spacing w:after="120"/>
        <w:rPr>
          <w:rFonts w:asciiTheme="minorHAnsi" w:hAnsiTheme="minorHAnsi" w:cstheme="minorHAnsi"/>
          <w:b/>
          <w:bCs/>
        </w:rPr>
      </w:pPr>
      <w:r w:rsidRPr="0060335C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/>
          <w:bCs/>
        </w:rPr>
        <w:t>3</w:t>
      </w:r>
      <w:r w:rsidRPr="0060335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2</w:t>
      </w:r>
      <w:r w:rsidRPr="0060335C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Zjištění v dalších oblastech – základní školy</w:t>
      </w:r>
    </w:p>
    <w:p w14:paraId="003DCD05" w14:textId="4E3EE1D4" w:rsidR="00783FDA" w:rsidRDefault="00783FDA" w:rsidP="00783FDA">
      <w:pPr>
        <w:pStyle w:val="Default"/>
        <w:spacing w:after="120"/>
        <w:rPr>
          <w:iCs/>
        </w:rPr>
      </w:pPr>
      <w:r>
        <w:rPr>
          <w:iCs/>
        </w:rPr>
        <w:t>Z odpovědí je patrné, že:</w:t>
      </w:r>
    </w:p>
    <w:p w14:paraId="5D6A53D7" w14:textId="6B406925" w:rsidR="00783FDA" w:rsidRDefault="00783FDA" w:rsidP="00C36790">
      <w:pPr>
        <w:pStyle w:val="Default"/>
        <w:numPr>
          <w:ilvl w:val="0"/>
          <w:numId w:val="12"/>
        </w:numPr>
        <w:spacing w:after="120"/>
        <w:rPr>
          <w:iCs/>
        </w:rPr>
      </w:pPr>
      <w:r>
        <w:rPr>
          <w:iCs/>
        </w:rPr>
        <w:t>Nabídka, kterou školy poskytují</w:t>
      </w:r>
      <w:r w:rsidR="00C71A98">
        <w:rPr>
          <w:iCs/>
        </w:rPr>
        <w:t>,</w:t>
      </w:r>
      <w:r>
        <w:rPr>
          <w:iCs/>
        </w:rPr>
        <w:t xml:space="preserve"> je pestrá a stále se j</w:t>
      </w:r>
      <w:r w:rsidR="00C71A98">
        <w:rPr>
          <w:iCs/>
        </w:rPr>
        <w:t>i</w:t>
      </w:r>
      <w:r>
        <w:rPr>
          <w:iCs/>
        </w:rPr>
        <w:t xml:space="preserve"> snaží rozšiřovat – vč. polytechnického vzdělávání, budování či rozvíjení dílen.</w:t>
      </w:r>
      <w:r w:rsidR="001C1F1C">
        <w:rPr>
          <w:iCs/>
        </w:rPr>
        <w:t xml:space="preserve"> Mají také řadu kroužků.</w:t>
      </w:r>
    </w:p>
    <w:p w14:paraId="334FBB0A" w14:textId="4959170B" w:rsidR="00783FDA" w:rsidRDefault="001C1F1C" w:rsidP="00C36790">
      <w:pPr>
        <w:pStyle w:val="Default"/>
        <w:numPr>
          <w:ilvl w:val="0"/>
          <w:numId w:val="12"/>
        </w:numPr>
        <w:spacing w:after="120"/>
        <w:rPr>
          <w:iCs/>
        </w:rPr>
      </w:pPr>
      <w:r>
        <w:rPr>
          <w:iCs/>
        </w:rPr>
        <w:t>Školy jsou aktivní v oblasti RP. Někde jsou speciální třídy. Využívají odborné a speciální pedagogy. Snaží se začleňovat děti se specifickými potřebami. Snaží se pracovat s celými rodinami.</w:t>
      </w:r>
    </w:p>
    <w:p w14:paraId="1F161470" w14:textId="07F8DCB0" w:rsidR="001C1F1C" w:rsidRDefault="001C1F1C" w:rsidP="001C1F1C">
      <w:pPr>
        <w:pStyle w:val="Default"/>
        <w:spacing w:after="120"/>
        <w:rPr>
          <w:iCs/>
        </w:rPr>
      </w:pPr>
      <w:r>
        <w:rPr>
          <w:iCs/>
        </w:rPr>
        <w:t>Na otázku, v</w:t>
      </w:r>
      <w:r w:rsidRPr="00DE35A8">
        <w:rPr>
          <w:iCs/>
        </w:rPr>
        <w:t xml:space="preserve"> čem </w:t>
      </w:r>
      <w:r>
        <w:rPr>
          <w:iCs/>
        </w:rPr>
        <w:t>v jiných oblastech</w:t>
      </w:r>
      <w:r w:rsidRPr="00DE35A8">
        <w:rPr>
          <w:iCs/>
        </w:rPr>
        <w:t xml:space="preserve"> byla vaše škola úspěšná</w:t>
      </w:r>
      <w:r w:rsidR="00C71A98">
        <w:rPr>
          <w:iCs/>
        </w:rPr>
        <w:t>,</w:t>
      </w:r>
      <w:r>
        <w:rPr>
          <w:iCs/>
        </w:rPr>
        <w:t xml:space="preserve"> školy nejčastěji opakují, co již zmínily na otázku „co proběhlo dobře“. Za pozornost stojí několik postřehů:</w:t>
      </w:r>
    </w:p>
    <w:p w14:paraId="40745BE4" w14:textId="7E55C88C" w:rsidR="001C1F1C" w:rsidRDefault="001C1F1C" w:rsidP="00C36790">
      <w:pPr>
        <w:pStyle w:val="Default"/>
        <w:numPr>
          <w:ilvl w:val="0"/>
          <w:numId w:val="13"/>
        </w:numPr>
        <w:spacing w:after="120"/>
        <w:rPr>
          <w:iCs/>
        </w:rPr>
      </w:pPr>
      <w:r>
        <w:rPr>
          <w:iCs/>
        </w:rPr>
        <w:t>Některým školám se daří zapojovat žáky do zájmového vzdělávání, zejména přírodovědeck</w:t>
      </w:r>
      <w:r w:rsidR="00384AA3">
        <w:rPr>
          <w:iCs/>
        </w:rPr>
        <w:t>é</w:t>
      </w:r>
      <w:r>
        <w:rPr>
          <w:iCs/>
        </w:rPr>
        <w:t xml:space="preserve"> a badatelsk</w:t>
      </w:r>
      <w:r w:rsidR="00384AA3">
        <w:rPr>
          <w:iCs/>
        </w:rPr>
        <w:t>é</w:t>
      </w:r>
      <w:r>
        <w:rPr>
          <w:iCs/>
        </w:rPr>
        <w:t xml:space="preserve"> výuk</w:t>
      </w:r>
      <w:r w:rsidR="00384AA3">
        <w:rPr>
          <w:iCs/>
        </w:rPr>
        <w:t>y</w:t>
      </w:r>
    </w:p>
    <w:p w14:paraId="7D646DD8" w14:textId="6382803D" w:rsidR="001C1F1C" w:rsidRDefault="001C1F1C" w:rsidP="00C36790">
      <w:pPr>
        <w:pStyle w:val="Default"/>
        <w:numPr>
          <w:ilvl w:val="0"/>
          <w:numId w:val="13"/>
        </w:numPr>
        <w:spacing w:after="120"/>
        <w:rPr>
          <w:iCs/>
        </w:rPr>
      </w:pPr>
      <w:r>
        <w:rPr>
          <w:iCs/>
        </w:rPr>
        <w:t>Některé školy zmiňují spolupráci se SŠ.</w:t>
      </w:r>
    </w:p>
    <w:p w14:paraId="207E9395" w14:textId="28D6CF98" w:rsidR="001C1F1C" w:rsidRDefault="001C1F1C" w:rsidP="00C36790">
      <w:pPr>
        <w:pStyle w:val="Default"/>
        <w:numPr>
          <w:ilvl w:val="0"/>
          <w:numId w:val="13"/>
        </w:numPr>
        <w:spacing w:after="120"/>
        <w:rPr>
          <w:iCs/>
        </w:rPr>
      </w:pPr>
      <w:r>
        <w:rPr>
          <w:iCs/>
        </w:rPr>
        <w:t>Zmiňují rozvíjející se spolupráci s rodinami žáků se specifickými potřebami.</w:t>
      </w:r>
    </w:p>
    <w:p w14:paraId="53E6BEC7" w14:textId="5F648939" w:rsidR="001C1F1C" w:rsidRDefault="001C1F1C" w:rsidP="00C36790">
      <w:pPr>
        <w:pStyle w:val="Default"/>
        <w:numPr>
          <w:ilvl w:val="0"/>
          <w:numId w:val="13"/>
        </w:numPr>
        <w:spacing w:after="120"/>
        <w:rPr>
          <w:iCs/>
        </w:rPr>
      </w:pPr>
      <w:r>
        <w:rPr>
          <w:iCs/>
        </w:rPr>
        <w:t>Dobré výsledky v oblasti RP.</w:t>
      </w:r>
    </w:p>
    <w:p w14:paraId="67DB4F9E" w14:textId="4C6D1B9F" w:rsidR="001C1F1C" w:rsidRDefault="001C1F1C" w:rsidP="001C1F1C">
      <w:pPr>
        <w:pStyle w:val="Default"/>
        <w:spacing w:after="120"/>
        <w:rPr>
          <w:iCs/>
        </w:rPr>
      </w:pPr>
      <w:r>
        <w:rPr>
          <w:iCs/>
        </w:rPr>
        <w:t xml:space="preserve">Co by se podle </w:t>
      </w:r>
      <w:r w:rsidR="00A313DF">
        <w:rPr>
          <w:iCs/>
        </w:rPr>
        <w:t>Z</w:t>
      </w:r>
      <w:r>
        <w:rPr>
          <w:iCs/>
        </w:rPr>
        <w:t>Š v dalších oblastech dalo zlepšit?</w:t>
      </w:r>
    </w:p>
    <w:p w14:paraId="10C9855F" w14:textId="3BFB8F6E" w:rsidR="00A313DF" w:rsidRDefault="00A313DF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Uvítaly by další finance, zejména na pomůck</w:t>
      </w:r>
      <w:r w:rsidR="00384AA3">
        <w:rPr>
          <w:iCs/>
        </w:rPr>
        <w:t>y</w:t>
      </w:r>
      <w:r>
        <w:rPr>
          <w:iCs/>
        </w:rPr>
        <w:t xml:space="preserve"> a vzdělávání pedagogů, také na vybavení učeben, dílen atp.</w:t>
      </w:r>
    </w:p>
    <w:p w14:paraId="3DB76C99" w14:textId="73E3395C" w:rsidR="00A313DF" w:rsidRDefault="00A313DF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Některé školy by měly zájem o u</w:t>
      </w:r>
      <w:r w:rsidRPr="00DA49D7">
        <w:rPr>
          <w:iCs/>
        </w:rPr>
        <w:t>kázkové hodiny spojené se setkáváním pedagogů z různých škol, sdílení zkušeností</w:t>
      </w:r>
      <w:r>
        <w:rPr>
          <w:iCs/>
        </w:rPr>
        <w:t xml:space="preserve">. </w:t>
      </w:r>
      <w:r w:rsidRPr="00A313DF">
        <w:rPr>
          <w:iCs/>
        </w:rPr>
        <w:t xml:space="preserve">Zájem je </w:t>
      </w:r>
      <w:r>
        <w:rPr>
          <w:iCs/>
        </w:rPr>
        <w:t xml:space="preserve">obecně </w:t>
      </w:r>
      <w:r w:rsidRPr="00A313DF">
        <w:rPr>
          <w:iCs/>
        </w:rPr>
        <w:t>o častější sdílení zkušeností mezi pedagogy z různých škol.</w:t>
      </w:r>
      <w:r>
        <w:rPr>
          <w:iCs/>
        </w:rPr>
        <w:t xml:space="preserve"> Rozvoj inspirace.</w:t>
      </w:r>
    </w:p>
    <w:p w14:paraId="6F1C685E" w14:textId="549F990C" w:rsidR="00A313DF" w:rsidRDefault="00A313DF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Velký zájem je o služby školního psychologa, který ve většině škol není. Školy mají zájem i o sdíleného psychologa pro více škol.</w:t>
      </w:r>
    </w:p>
    <w:p w14:paraId="09BF4372" w14:textId="4E3D9307" w:rsidR="00A313DF" w:rsidRDefault="00A313DF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Zájem je o práci s nadanými žáky.</w:t>
      </w:r>
    </w:p>
    <w:p w14:paraId="0E512F9E" w14:textId="6D89C179" w:rsidR="00A313DF" w:rsidRDefault="00A313DF" w:rsidP="00A313DF">
      <w:pPr>
        <w:pStyle w:val="Default"/>
        <w:spacing w:after="120"/>
        <w:rPr>
          <w:iCs/>
        </w:rPr>
      </w:pPr>
      <w:r w:rsidRPr="00DA49D7">
        <w:rPr>
          <w:iCs/>
        </w:rPr>
        <w:t>V čem v</w:t>
      </w:r>
      <w:r>
        <w:rPr>
          <w:iCs/>
        </w:rPr>
        <w:t xml:space="preserve"> dalších </w:t>
      </w:r>
      <w:r w:rsidRPr="00DA49D7">
        <w:rPr>
          <w:iCs/>
        </w:rPr>
        <w:t>oblast</w:t>
      </w:r>
      <w:r>
        <w:rPr>
          <w:iCs/>
        </w:rPr>
        <w:t xml:space="preserve">ech </w:t>
      </w:r>
      <w:r w:rsidRPr="00DA49D7">
        <w:rPr>
          <w:iCs/>
        </w:rPr>
        <w:t>škol</w:t>
      </w:r>
      <w:r>
        <w:rPr>
          <w:iCs/>
        </w:rPr>
        <w:t xml:space="preserve">y potřebovaly </w:t>
      </w:r>
      <w:r w:rsidRPr="00DA49D7">
        <w:rPr>
          <w:iCs/>
        </w:rPr>
        <w:t>pomoci, aby se mohl</w:t>
      </w:r>
      <w:r>
        <w:rPr>
          <w:iCs/>
        </w:rPr>
        <w:t>y</w:t>
      </w:r>
      <w:r w:rsidRPr="00DA49D7">
        <w:rPr>
          <w:iCs/>
        </w:rPr>
        <w:t xml:space="preserve"> zlepšit?</w:t>
      </w:r>
    </w:p>
    <w:p w14:paraId="7B525D54" w14:textId="58D03D0F" w:rsidR="00A313DF" w:rsidRDefault="00A313DF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lastRenderedPageBreak/>
        <w:t>Školy opakují to, co už zaznělo výše.</w:t>
      </w:r>
    </w:p>
    <w:p w14:paraId="47C35D43" w14:textId="3CBA5071" w:rsidR="00A313DF" w:rsidRDefault="00A313DF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Navíc ještě školy zmiňují například nedostatek pedagogů – pro mnohé školy je opravdu náročné najít pedagoga, zejména na vyučování odborných předmětů.</w:t>
      </w:r>
    </w:p>
    <w:p w14:paraId="5B0EF131" w14:textId="028D19AB" w:rsidR="00A313DF" w:rsidRDefault="00A313DF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>Často chybí vybavení ve školách.</w:t>
      </w:r>
    </w:p>
    <w:p w14:paraId="7A1E678B" w14:textId="068BFDFF" w:rsidR="00A313DF" w:rsidRDefault="00A313DF" w:rsidP="00C36790">
      <w:pPr>
        <w:pStyle w:val="Default"/>
        <w:numPr>
          <w:ilvl w:val="0"/>
          <w:numId w:val="11"/>
        </w:numPr>
        <w:spacing w:after="120"/>
        <w:ind w:right="-144"/>
        <w:rPr>
          <w:iCs/>
        </w:rPr>
      </w:pPr>
      <w:r>
        <w:rPr>
          <w:iCs/>
        </w:rPr>
        <w:t xml:space="preserve">Někde </w:t>
      </w:r>
      <w:r w:rsidR="00951A4A">
        <w:rPr>
          <w:iCs/>
        </w:rPr>
        <w:t>j</w:t>
      </w:r>
      <w:r>
        <w:rPr>
          <w:iCs/>
        </w:rPr>
        <w:t>e nedostatečná kapacita tříd a učeben.</w:t>
      </w:r>
    </w:p>
    <w:p w14:paraId="7B92FB41" w14:textId="50BDF428" w:rsidR="00EF2E12" w:rsidRDefault="00EF2E12" w:rsidP="00A2215E">
      <w:pPr>
        <w:pStyle w:val="Default"/>
        <w:spacing w:after="120"/>
        <w:rPr>
          <w:iCs/>
        </w:rPr>
      </w:pPr>
    </w:p>
    <w:p w14:paraId="57F7ADF4" w14:textId="465AA8F5" w:rsidR="00EF2E12" w:rsidRPr="0065667E" w:rsidRDefault="00EF2E12" w:rsidP="00EF2E12">
      <w:pPr>
        <w:spacing w:after="160" w:line="259" w:lineRule="auto"/>
        <w:ind w:right="-286"/>
        <w:contextualSpacing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</w:pPr>
      <w:r w:rsidRPr="0065667E">
        <w:rPr>
          <w:rFonts w:asciiTheme="minorHAnsi" w:hAnsiTheme="minorHAnsi" w:cstheme="minorHAnsi"/>
          <w:b/>
          <w:bCs/>
          <w:iCs/>
          <w:sz w:val="26"/>
          <w:szCs w:val="26"/>
        </w:rPr>
        <w:t>2.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4</w:t>
      </w:r>
      <w:r w:rsidRPr="0065667E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.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Další potřeby rozvoje</w:t>
      </w:r>
    </w:p>
    <w:p w14:paraId="53D94128" w14:textId="1456BAB2" w:rsidR="00EF2E12" w:rsidRPr="0065667E" w:rsidRDefault="00EF2E12" w:rsidP="00EF2E12">
      <w:pPr>
        <w:pStyle w:val="Default"/>
        <w:spacing w:after="120"/>
        <w:rPr>
          <w:rFonts w:asciiTheme="minorHAnsi" w:hAnsiTheme="minorHAnsi" w:cstheme="minorHAnsi"/>
          <w:b/>
          <w:bCs/>
        </w:rPr>
      </w:pPr>
      <w:r w:rsidRPr="0060335C">
        <w:rPr>
          <w:rFonts w:asciiTheme="minorHAnsi" w:hAnsiTheme="minorHAnsi" w:cstheme="minorHAnsi"/>
          <w:b/>
          <w:bCs/>
        </w:rPr>
        <w:t>2.</w:t>
      </w:r>
      <w:r w:rsidR="00A313DF">
        <w:rPr>
          <w:rFonts w:asciiTheme="minorHAnsi" w:hAnsiTheme="minorHAnsi" w:cstheme="minorHAnsi"/>
          <w:b/>
          <w:bCs/>
        </w:rPr>
        <w:t>4</w:t>
      </w:r>
      <w:r w:rsidRPr="0060335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</w:t>
      </w:r>
      <w:r w:rsidRPr="0060335C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Další potřeby rozvoje – mateřské školy</w:t>
      </w:r>
    </w:p>
    <w:p w14:paraId="50A57B5D" w14:textId="2FF7D336" w:rsidR="00EF2E12" w:rsidRDefault="00EF2E12" w:rsidP="00EF2E12">
      <w:pPr>
        <w:pStyle w:val="Default"/>
        <w:spacing w:after="120"/>
        <w:rPr>
          <w:iCs/>
        </w:rPr>
      </w:pPr>
      <w:r>
        <w:rPr>
          <w:iCs/>
        </w:rPr>
        <w:t>Většina odpovědí, které MŠ uváděly</w:t>
      </w:r>
      <w:r w:rsidR="00951A4A">
        <w:rPr>
          <w:iCs/>
        </w:rPr>
        <w:t>,</w:t>
      </w:r>
      <w:r>
        <w:rPr>
          <w:iCs/>
        </w:rPr>
        <w:t xml:space="preserve"> již byla zohledněna v předchozích kapitolách. Nad jejich rámec je třeba zmínit (doplnit) následující:</w:t>
      </w:r>
    </w:p>
    <w:p w14:paraId="111E7192" w14:textId="64BF4F08" w:rsidR="00EF2E12" w:rsidRDefault="00EF2E12" w:rsidP="00C36790">
      <w:pPr>
        <w:pStyle w:val="Default"/>
        <w:numPr>
          <w:ilvl w:val="0"/>
          <w:numId w:val="10"/>
        </w:numPr>
        <w:spacing w:after="120"/>
        <w:ind w:right="-428"/>
        <w:rPr>
          <w:iCs/>
        </w:rPr>
      </w:pPr>
      <w:r w:rsidRPr="00EF2E12">
        <w:rPr>
          <w:iCs/>
        </w:rPr>
        <w:t>Některé MŠ by uvítaly možnost využít školního psychologa (stačil by i sdílený pro více M</w:t>
      </w:r>
      <w:r>
        <w:rPr>
          <w:iCs/>
        </w:rPr>
        <w:t>Š)</w:t>
      </w:r>
      <w:r w:rsidR="00951A4A">
        <w:rPr>
          <w:iCs/>
        </w:rPr>
        <w:t>.</w:t>
      </w:r>
    </w:p>
    <w:p w14:paraId="3422D52E" w14:textId="3E441144" w:rsidR="00EF2E12" w:rsidRDefault="00EF2E12" w:rsidP="00C36790">
      <w:pPr>
        <w:pStyle w:val="Default"/>
        <w:numPr>
          <w:ilvl w:val="0"/>
          <w:numId w:val="10"/>
        </w:numPr>
        <w:spacing w:after="120"/>
        <w:ind w:right="-428"/>
        <w:rPr>
          <w:iCs/>
        </w:rPr>
      </w:pPr>
      <w:r>
        <w:rPr>
          <w:iCs/>
        </w:rPr>
        <w:t>Některé MŠ apelují na stabilní a motivující finanční ohodnocení pedagogů a dalších profesí, které MŠ využívá (</w:t>
      </w:r>
      <w:r w:rsidR="00951A4A">
        <w:rPr>
          <w:iCs/>
        </w:rPr>
        <w:t>na</w:t>
      </w:r>
      <w:r>
        <w:rPr>
          <w:iCs/>
        </w:rPr>
        <w:t>př. ekonomka)</w:t>
      </w:r>
      <w:r w:rsidR="00951A4A">
        <w:rPr>
          <w:iCs/>
        </w:rPr>
        <w:t>.</w:t>
      </w:r>
    </w:p>
    <w:p w14:paraId="5B19BE65" w14:textId="57533A72" w:rsidR="00EF2E12" w:rsidRDefault="00EF2E12" w:rsidP="00C36790">
      <w:pPr>
        <w:pStyle w:val="Default"/>
        <w:numPr>
          <w:ilvl w:val="0"/>
          <w:numId w:val="10"/>
        </w:numPr>
        <w:spacing w:after="120"/>
        <w:ind w:right="-428"/>
        <w:rPr>
          <w:iCs/>
        </w:rPr>
      </w:pPr>
      <w:r>
        <w:rPr>
          <w:iCs/>
        </w:rPr>
        <w:t>Některé MŠ shledávají určitou komplikaci v přeplněných třídách</w:t>
      </w:r>
      <w:r w:rsidR="00951A4A">
        <w:rPr>
          <w:iCs/>
        </w:rPr>
        <w:t>.</w:t>
      </w:r>
    </w:p>
    <w:p w14:paraId="470AEA30" w14:textId="52ACE4F4" w:rsidR="00EF2E12" w:rsidRDefault="00EF2E12" w:rsidP="00C36790">
      <w:pPr>
        <w:pStyle w:val="Default"/>
        <w:numPr>
          <w:ilvl w:val="0"/>
          <w:numId w:val="10"/>
        </w:numPr>
        <w:spacing w:after="120"/>
        <w:ind w:right="-428"/>
        <w:rPr>
          <w:iCs/>
        </w:rPr>
      </w:pPr>
      <w:r>
        <w:rPr>
          <w:iCs/>
        </w:rPr>
        <w:t xml:space="preserve">Většina MŠ vidí zcela zásadní </w:t>
      </w:r>
      <w:r w:rsidR="00D91804">
        <w:rPr>
          <w:iCs/>
        </w:rPr>
        <w:t xml:space="preserve">potřebu </w:t>
      </w:r>
      <w:r>
        <w:rPr>
          <w:iCs/>
        </w:rPr>
        <w:t>zapojovat v MŠ více pohybové aktivity</w:t>
      </w:r>
      <w:r w:rsidR="00D91804">
        <w:rPr>
          <w:iCs/>
        </w:rPr>
        <w:t>. K tomu by potřeboval</w:t>
      </w:r>
      <w:r w:rsidR="00951A4A">
        <w:rPr>
          <w:iCs/>
        </w:rPr>
        <w:t>y</w:t>
      </w:r>
      <w:r w:rsidR="00D91804">
        <w:rPr>
          <w:iCs/>
        </w:rPr>
        <w:t xml:space="preserve"> lepší podmínky – vybavení, zahradu, hřiště. </w:t>
      </w:r>
    </w:p>
    <w:p w14:paraId="3F16416F" w14:textId="62D2BDA7" w:rsidR="00D91804" w:rsidRPr="00EF2E12" w:rsidRDefault="00D91804" w:rsidP="00C36790">
      <w:pPr>
        <w:pStyle w:val="Default"/>
        <w:numPr>
          <w:ilvl w:val="0"/>
          <w:numId w:val="10"/>
        </w:numPr>
        <w:spacing w:after="120"/>
        <w:ind w:right="-428"/>
        <w:rPr>
          <w:iCs/>
        </w:rPr>
      </w:pPr>
      <w:r>
        <w:rPr>
          <w:iCs/>
        </w:rPr>
        <w:t>Několik školek zmínilo, že by stály o dotace na dopravu (na exkurze, návštěvy jiných MŠ, městských knihoven atd.)</w:t>
      </w:r>
      <w:r w:rsidR="00951A4A">
        <w:rPr>
          <w:iCs/>
        </w:rPr>
        <w:t>.</w:t>
      </w:r>
    </w:p>
    <w:p w14:paraId="28008F0E" w14:textId="007B2E5E" w:rsidR="001E23DA" w:rsidRDefault="001E23DA" w:rsidP="007E4E2F">
      <w:pPr>
        <w:pStyle w:val="Default"/>
      </w:pPr>
    </w:p>
    <w:p w14:paraId="0F8E63E2" w14:textId="3B394784" w:rsidR="00A313DF" w:rsidRPr="0065667E" w:rsidRDefault="00A313DF" w:rsidP="00A313DF">
      <w:pPr>
        <w:pStyle w:val="Default"/>
        <w:spacing w:after="120"/>
        <w:rPr>
          <w:rFonts w:asciiTheme="minorHAnsi" w:hAnsiTheme="minorHAnsi" w:cstheme="minorHAnsi"/>
          <w:b/>
          <w:bCs/>
        </w:rPr>
      </w:pPr>
      <w:r w:rsidRPr="0060335C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/>
          <w:bCs/>
        </w:rPr>
        <w:t>4</w:t>
      </w:r>
      <w:r w:rsidRPr="0060335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2</w:t>
      </w:r>
      <w:r w:rsidRPr="0060335C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 xml:space="preserve">Další potřeby rozvoje – </w:t>
      </w:r>
      <w:r w:rsidR="00E2193A">
        <w:rPr>
          <w:rFonts w:asciiTheme="minorHAnsi" w:hAnsiTheme="minorHAnsi" w:cstheme="minorHAnsi"/>
          <w:b/>
          <w:bCs/>
        </w:rPr>
        <w:t>základní</w:t>
      </w:r>
      <w:r>
        <w:rPr>
          <w:rFonts w:asciiTheme="minorHAnsi" w:hAnsiTheme="minorHAnsi" w:cstheme="minorHAnsi"/>
          <w:b/>
          <w:bCs/>
        </w:rPr>
        <w:t xml:space="preserve"> školy</w:t>
      </w:r>
    </w:p>
    <w:p w14:paraId="649A80D2" w14:textId="1C7C1B1E" w:rsidR="00A313DF" w:rsidRDefault="00E2193A" w:rsidP="00A313DF">
      <w:pPr>
        <w:pStyle w:val="Default"/>
        <w:spacing w:after="120"/>
        <w:rPr>
          <w:iCs/>
        </w:rPr>
      </w:pPr>
      <w:r>
        <w:rPr>
          <w:iCs/>
        </w:rPr>
        <w:t>Řada</w:t>
      </w:r>
      <w:r w:rsidR="00A313DF">
        <w:rPr>
          <w:iCs/>
        </w:rPr>
        <w:t xml:space="preserve"> odpovědí, které </w:t>
      </w:r>
      <w:r>
        <w:rPr>
          <w:iCs/>
        </w:rPr>
        <w:t>Z</w:t>
      </w:r>
      <w:r w:rsidR="00A313DF">
        <w:rPr>
          <w:iCs/>
        </w:rPr>
        <w:t>Š uváděly</w:t>
      </w:r>
      <w:r w:rsidR="00FE17B8">
        <w:rPr>
          <w:iCs/>
        </w:rPr>
        <w:t>,</w:t>
      </w:r>
      <w:r w:rsidR="00A313DF">
        <w:rPr>
          <w:iCs/>
        </w:rPr>
        <w:t xml:space="preserve"> již byla zohledněna v předchozích kapitolách. Nad jejich rámec je třeba zmínit (doplnit) následující:</w:t>
      </w:r>
    </w:p>
    <w:p w14:paraId="619F314E" w14:textId="640A757B" w:rsidR="00A313DF" w:rsidRDefault="00E2193A" w:rsidP="00C36790">
      <w:pPr>
        <w:pStyle w:val="Default"/>
        <w:numPr>
          <w:ilvl w:val="0"/>
          <w:numId w:val="10"/>
        </w:numPr>
        <w:spacing w:after="120"/>
        <w:ind w:right="-2"/>
        <w:rPr>
          <w:iCs/>
        </w:rPr>
      </w:pPr>
      <w:r>
        <w:rPr>
          <w:iCs/>
        </w:rPr>
        <w:t xml:space="preserve">Řada škol potřebuje poměrně </w:t>
      </w:r>
      <w:r w:rsidR="00E0548E">
        <w:rPr>
          <w:iCs/>
        </w:rPr>
        <w:t xml:space="preserve">urgentně </w:t>
      </w:r>
      <w:r>
        <w:rPr>
          <w:iCs/>
        </w:rPr>
        <w:t>zásadní investice do přístaveb, vestaveb, které by umožnily rozšíření</w:t>
      </w:r>
      <w:r w:rsidR="00E0548E">
        <w:rPr>
          <w:iCs/>
        </w:rPr>
        <w:t xml:space="preserve"> kapacit škol</w:t>
      </w:r>
      <w:r>
        <w:rPr>
          <w:iCs/>
        </w:rPr>
        <w:t>, kte</w:t>
      </w:r>
      <w:r w:rsidR="00E0548E">
        <w:rPr>
          <w:iCs/>
        </w:rPr>
        <w:t>ré jsou nyní nedostatečné.</w:t>
      </w:r>
    </w:p>
    <w:p w14:paraId="7078786C" w14:textId="4DD83FAE" w:rsidR="00E0548E" w:rsidRDefault="00E0548E" w:rsidP="00C36790">
      <w:pPr>
        <w:pStyle w:val="Default"/>
        <w:numPr>
          <w:ilvl w:val="0"/>
          <w:numId w:val="10"/>
        </w:numPr>
        <w:spacing w:after="120"/>
        <w:ind w:right="-2"/>
        <w:rPr>
          <w:iCs/>
        </w:rPr>
      </w:pPr>
      <w:r>
        <w:rPr>
          <w:iCs/>
        </w:rPr>
        <w:t>Potřeboval</w:t>
      </w:r>
      <w:r w:rsidR="00861CDC">
        <w:rPr>
          <w:iCs/>
        </w:rPr>
        <w:t>y</w:t>
      </w:r>
      <w:r>
        <w:rPr>
          <w:iCs/>
        </w:rPr>
        <w:t xml:space="preserve"> by též vybudování či rozšíření a dovybavení školních hřišť a zahrad</w:t>
      </w:r>
      <w:r w:rsidR="00FE17B8">
        <w:rPr>
          <w:iCs/>
        </w:rPr>
        <w:t>, n</w:t>
      </w:r>
      <w:r>
        <w:rPr>
          <w:iCs/>
        </w:rPr>
        <w:t>ěkteré též skleníků, venkovních učeben atd.</w:t>
      </w:r>
    </w:p>
    <w:p w14:paraId="43CD1309" w14:textId="7C0FC448" w:rsidR="00E0548E" w:rsidRDefault="00E0548E" w:rsidP="00C36790">
      <w:pPr>
        <w:pStyle w:val="Default"/>
        <w:numPr>
          <w:ilvl w:val="0"/>
          <w:numId w:val="10"/>
        </w:numPr>
        <w:spacing w:after="120"/>
        <w:ind w:right="-2"/>
        <w:rPr>
          <w:iCs/>
        </w:rPr>
      </w:pPr>
      <w:r>
        <w:rPr>
          <w:iCs/>
        </w:rPr>
        <w:t>Řada škol potřebuje další investice na dovybavení pomůckami</w:t>
      </w:r>
      <w:r w:rsidR="00FE17B8">
        <w:rPr>
          <w:iCs/>
        </w:rPr>
        <w:t>,</w:t>
      </w:r>
      <w:r>
        <w:rPr>
          <w:iCs/>
        </w:rPr>
        <w:t xml:space="preserve"> vč</w:t>
      </w:r>
      <w:r w:rsidR="00FE17B8">
        <w:rPr>
          <w:iCs/>
        </w:rPr>
        <w:t>etně</w:t>
      </w:r>
      <w:r>
        <w:rPr>
          <w:iCs/>
        </w:rPr>
        <w:t xml:space="preserve"> IT.</w:t>
      </w:r>
    </w:p>
    <w:p w14:paraId="5F4D1EED" w14:textId="70D3E63B" w:rsidR="00E0548E" w:rsidRDefault="00E0548E" w:rsidP="00C36790">
      <w:pPr>
        <w:pStyle w:val="Default"/>
        <w:numPr>
          <w:ilvl w:val="0"/>
          <w:numId w:val="10"/>
        </w:numPr>
        <w:spacing w:after="120"/>
        <w:ind w:right="-2"/>
        <w:rPr>
          <w:iCs/>
        </w:rPr>
      </w:pPr>
      <w:r>
        <w:rPr>
          <w:iCs/>
        </w:rPr>
        <w:t xml:space="preserve">Řada škol má problémy </w:t>
      </w:r>
      <w:r w:rsidR="00FE17B8">
        <w:rPr>
          <w:iCs/>
        </w:rPr>
        <w:t xml:space="preserve">s </w:t>
      </w:r>
      <w:r>
        <w:rPr>
          <w:iCs/>
        </w:rPr>
        <w:t>hledáním pedagogů (nejsou).</w:t>
      </w:r>
    </w:p>
    <w:p w14:paraId="11D889BC" w14:textId="6495A338" w:rsidR="00E0548E" w:rsidRDefault="00E0548E" w:rsidP="00C36790">
      <w:pPr>
        <w:pStyle w:val="Default"/>
        <w:numPr>
          <w:ilvl w:val="0"/>
          <w:numId w:val="10"/>
        </w:numPr>
        <w:spacing w:after="120"/>
        <w:ind w:right="-2"/>
        <w:rPr>
          <w:iCs/>
        </w:rPr>
      </w:pPr>
      <w:r>
        <w:rPr>
          <w:iCs/>
        </w:rPr>
        <w:t>Řada škol má problémy s narůstající administrativou.</w:t>
      </w:r>
    </w:p>
    <w:p w14:paraId="74189FAE" w14:textId="360892F9" w:rsidR="00E0548E" w:rsidRPr="00EF2E12" w:rsidRDefault="00E0548E" w:rsidP="00C36790">
      <w:pPr>
        <w:pStyle w:val="Default"/>
        <w:numPr>
          <w:ilvl w:val="0"/>
          <w:numId w:val="10"/>
        </w:numPr>
        <w:spacing w:after="120"/>
        <w:ind w:right="-2"/>
        <w:rPr>
          <w:iCs/>
        </w:rPr>
      </w:pPr>
      <w:r>
        <w:rPr>
          <w:iCs/>
        </w:rPr>
        <w:t>Řada škol stojí o posilová</w:t>
      </w:r>
      <w:r w:rsidR="00861CDC">
        <w:rPr>
          <w:iCs/>
        </w:rPr>
        <w:t>ní</w:t>
      </w:r>
      <w:r>
        <w:rPr>
          <w:iCs/>
        </w:rPr>
        <w:t xml:space="preserve"> spolupráce s rodiči, o lepší dialog.</w:t>
      </w:r>
    </w:p>
    <w:p w14:paraId="10AE736A" w14:textId="77777777" w:rsidR="00A313DF" w:rsidRDefault="00A313DF" w:rsidP="007E4E2F">
      <w:pPr>
        <w:pStyle w:val="Default"/>
      </w:pPr>
    </w:p>
    <w:sectPr w:rsidR="00A313DF" w:rsidSect="00711B3F">
      <w:headerReference w:type="default" r:id="rId8"/>
      <w:footerReference w:type="default" r:id="rId9"/>
      <w:pgSz w:w="11906" w:h="16838"/>
      <w:pgMar w:top="2379" w:right="1418" w:bottom="18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11EF" w14:textId="77777777" w:rsidR="00875C73" w:rsidRDefault="00875C73">
      <w:r>
        <w:separator/>
      </w:r>
    </w:p>
  </w:endnote>
  <w:endnote w:type="continuationSeparator" w:id="0">
    <w:p w14:paraId="4D489F72" w14:textId="77777777" w:rsidR="00875C73" w:rsidRDefault="008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9549" w14:textId="16DA3E31" w:rsidR="00585E24" w:rsidRDefault="00191B11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FE17B8">
      <w:rPr>
        <w:noProof/>
      </w:rPr>
      <w:t>8</w:t>
    </w:r>
    <w:r>
      <w:fldChar w:fldCharType="end"/>
    </w:r>
    <w:r w:rsidR="00585E24" w:rsidRPr="009B572B">
      <w:rPr>
        <w:noProof/>
      </w:rPr>
      <w:drawing>
        <wp:anchor distT="0" distB="0" distL="114300" distR="114300" simplePos="0" relativeHeight="251661312" behindDoc="0" locked="0" layoutInCell="1" allowOverlap="1" wp14:anchorId="346844A5" wp14:editId="6270BC45">
          <wp:simplePos x="0" y="0"/>
          <wp:positionH relativeFrom="margin">
            <wp:align>center</wp:align>
          </wp:positionH>
          <wp:positionV relativeFrom="margin">
            <wp:posOffset>8093075</wp:posOffset>
          </wp:positionV>
          <wp:extent cx="4533900" cy="1013460"/>
          <wp:effectExtent l="0" t="0" r="12700" b="2540"/>
          <wp:wrapSquare wrapText="bothSides"/>
          <wp:docPr id="3" name="Obrázek 3" descr="C:\Users\Zemanova\OneDrive\PROJEKTY_POSAZAVI\MAP\pravidl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manova\OneDrive\PROJEKTY_POSAZAVI\MAP\pravidl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/8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834A2" w14:textId="77777777" w:rsidR="00875C73" w:rsidRDefault="00875C73">
      <w:r>
        <w:separator/>
      </w:r>
    </w:p>
  </w:footnote>
  <w:footnote w:type="continuationSeparator" w:id="0">
    <w:p w14:paraId="329B359E" w14:textId="77777777" w:rsidR="00875C73" w:rsidRDefault="0087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0EB7" w14:textId="73D4CB8A" w:rsidR="00585E24" w:rsidRPr="00FD3262" w:rsidRDefault="00734449" w:rsidP="00F636A1">
    <w:pPr>
      <w:pStyle w:val="Zhlav"/>
      <w:tabs>
        <w:tab w:val="clear" w:pos="4536"/>
        <w:tab w:val="clear" w:pos="9072"/>
        <w:tab w:val="left" w:pos="2798"/>
      </w:tabs>
      <w:rPr>
        <w:rFonts w:ascii="NewFoundland" w:hAnsi="NewFoundland"/>
        <w:sz w:val="60"/>
        <w:szCs w:val="60"/>
      </w:rPr>
    </w:pPr>
    <w:r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63360" behindDoc="1" locked="0" layoutInCell="1" allowOverlap="1" wp14:anchorId="45915270" wp14:editId="24102E00">
          <wp:simplePos x="0" y="0"/>
          <wp:positionH relativeFrom="column">
            <wp:posOffset>-560654</wp:posOffset>
          </wp:positionH>
          <wp:positionV relativeFrom="paragraph">
            <wp:posOffset>-227566</wp:posOffset>
          </wp:positionV>
          <wp:extent cx="7609218" cy="498231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18" cy="498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BE7"/>
    <w:multiLevelType w:val="hybridMultilevel"/>
    <w:tmpl w:val="CD76D69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EC13402"/>
    <w:multiLevelType w:val="hybridMultilevel"/>
    <w:tmpl w:val="ECCA89F0"/>
    <w:lvl w:ilvl="0" w:tplc="3A8446B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00136"/>
    <w:multiLevelType w:val="hybridMultilevel"/>
    <w:tmpl w:val="75EA0DD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64E69"/>
    <w:multiLevelType w:val="hybridMultilevel"/>
    <w:tmpl w:val="8CC6F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4CA2"/>
    <w:multiLevelType w:val="hybridMultilevel"/>
    <w:tmpl w:val="55BA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B6093"/>
    <w:multiLevelType w:val="hybridMultilevel"/>
    <w:tmpl w:val="60400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21613"/>
    <w:multiLevelType w:val="hybridMultilevel"/>
    <w:tmpl w:val="F258A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5AD3"/>
    <w:multiLevelType w:val="hybridMultilevel"/>
    <w:tmpl w:val="0DF4B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D4B1E"/>
    <w:multiLevelType w:val="hybridMultilevel"/>
    <w:tmpl w:val="DF320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E6F8F"/>
    <w:multiLevelType w:val="hybridMultilevel"/>
    <w:tmpl w:val="30209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0F43"/>
    <w:multiLevelType w:val="hybridMultilevel"/>
    <w:tmpl w:val="403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923D1"/>
    <w:multiLevelType w:val="hybridMultilevel"/>
    <w:tmpl w:val="80967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C5ADD"/>
    <w:multiLevelType w:val="hybridMultilevel"/>
    <w:tmpl w:val="930E2A1C"/>
    <w:lvl w:ilvl="0" w:tplc="B5F4D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5F4DC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73DA7"/>
    <w:multiLevelType w:val="hybridMultilevel"/>
    <w:tmpl w:val="38021122"/>
    <w:lvl w:ilvl="0" w:tplc="4A2258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A2258E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D"/>
    <w:rsid w:val="000004BE"/>
    <w:rsid w:val="000005EE"/>
    <w:rsid w:val="000031E3"/>
    <w:rsid w:val="00005942"/>
    <w:rsid w:val="000070EB"/>
    <w:rsid w:val="0000745B"/>
    <w:rsid w:val="0001047D"/>
    <w:rsid w:val="000118A5"/>
    <w:rsid w:val="00017000"/>
    <w:rsid w:val="00020ED0"/>
    <w:rsid w:val="0002109A"/>
    <w:rsid w:val="00021434"/>
    <w:rsid w:val="0002143A"/>
    <w:rsid w:val="00022422"/>
    <w:rsid w:val="00023A7E"/>
    <w:rsid w:val="00024C21"/>
    <w:rsid w:val="00036FD1"/>
    <w:rsid w:val="00037115"/>
    <w:rsid w:val="00040295"/>
    <w:rsid w:val="00047F3B"/>
    <w:rsid w:val="00050ABF"/>
    <w:rsid w:val="00050DE9"/>
    <w:rsid w:val="00054C6B"/>
    <w:rsid w:val="000552EE"/>
    <w:rsid w:val="000629F7"/>
    <w:rsid w:val="00063323"/>
    <w:rsid w:val="00066684"/>
    <w:rsid w:val="00066834"/>
    <w:rsid w:val="00067221"/>
    <w:rsid w:val="000728A7"/>
    <w:rsid w:val="00072E7D"/>
    <w:rsid w:val="00075312"/>
    <w:rsid w:val="00075E99"/>
    <w:rsid w:val="00077FF9"/>
    <w:rsid w:val="000839EE"/>
    <w:rsid w:val="00084CF5"/>
    <w:rsid w:val="000858DB"/>
    <w:rsid w:val="00085D00"/>
    <w:rsid w:val="000860E8"/>
    <w:rsid w:val="000863B1"/>
    <w:rsid w:val="000900A1"/>
    <w:rsid w:val="000A1166"/>
    <w:rsid w:val="000A2C45"/>
    <w:rsid w:val="000A62F3"/>
    <w:rsid w:val="000A6354"/>
    <w:rsid w:val="000B0DEB"/>
    <w:rsid w:val="000B566F"/>
    <w:rsid w:val="000C2B4C"/>
    <w:rsid w:val="000C33E6"/>
    <w:rsid w:val="000C542E"/>
    <w:rsid w:val="000C5602"/>
    <w:rsid w:val="000D16BE"/>
    <w:rsid w:val="000D2D76"/>
    <w:rsid w:val="000D3B45"/>
    <w:rsid w:val="000D5622"/>
    <w:rsid w:val="000D5BC1"/>
    <w:rsid w:val="000D6759"/>
    <w:rsid w:val="000E0079"/>
    <w:rsid w:val="000E1A62"/>
    <w:rsid w:val="000E311E"/>
    <w:rsid w:val="000E55C9"/>
    <w:rsid w:val="000F0364"/>
    <w:rsid w:val="000F24D8"/>
    <w:rsid w:val="000F4D9D"/>
    <w:rsid w:val="000F62A8"/>
    <w:rsid w:val="00103E14"/>
    <w:rsid w:val="0010453A"/>
    <w:rsid w:val="00104B42"/>
    <w:rsid w:val="00104BF4"/>
    <w:rsid w:val="001054DA"/>
    <w:rsid w:val="0010590E"/>
    <w:rsid w:val="0010675E"/>
    <w:rsid w:val="001077AE"/>
    <w:rsid w:val="00114E3C"/>
    <w:rsid w:val="00115C7E"/>
    <w:rsid w:val="00117AD0"/>
    <w:rsid w:val="00120602"/>
    <w:rsid w:val="00127D77"/>
    <w:rsid w:val="001306C7"/>
    <w:rsid w:val="001326EF"/>
    <w:rsid w:val="0013507C"/>
    <w:rsid w:val="001358C6"/>
    <w:rsid w:val="001425D9"/>
    <w:rsid w:val="00145703"/>
    <w:rsid w:val="0015130D"/>
    <w:rsid w:val="00155525"/>
    <w:rsid w:val="0015675E"/>
    <w:rsid w:val="00161C9C"/>
    <w:rsid w:val="001630F0"/>
    <w:rsid w:val="00164E56"/>
    <w:rsid w:val="0016585E"/>
    <w:rsid w:val="00174D3C"/>
    <w:rsid w:val="00175D77"/>
    <w:rsid w:val="00177BEC"/>
    <w:rsid w:val="00187DA6"/>
    <w:rsid w:val="00187F5D"/>
    <w:rsid w:val="00190069"/>
    <w:rsid w:val="00190E24"/>
    <w:rsid w:val="0019178E"/>
    <w:rsid w:val="00191B11"/>
    <w:rsid w:val="00192C6E"/>
    <w:rsid w:val="00193F53"/>
    <w:rsid w:val="001A034C"/>
    <w:rsid w:val="001A1682"/>
    <w:rsid w:val="001A2621"/>
    <w:rsid w:val="001B0AAD"/>
    <w:rsid w:val="001B1F94"/>
    <w:rsid w:val="001B2B06"/>
    <w:rsid w:val="001B5CA7"/>
    <w:rsid w:val="001C1C44"/>
    <w:rsid w:val="001C1F1C"/>
    <w:rsid w:val="001C4365"/>
    <w:rsid w:val="001C6572"/>
    <w:rsid w:val="001C7194"/>
    <w:rsid w:val="001D1780"/>
    <w:rsid w:val="001D4051"/>
    <w:rsid w:val="001D563C"/>
    <w:rsid w:val="001E23DA"/>
    <w:rsid w:val="001E54FC"/>
    <w:rsid w:val="001F5942"/>
    <w:rsid w:val="001F5A01"/>
    <w:rsid w:val="001F5A74"/>
    <w:rsid w:val="0020031D"/>
    <w:rsid w:val="00205806"/>
    <w:rsid w:val="00207B9D"/>
    <w:rsid w:val="002128BC"/>
    <w:rsid w:val="00215AE5"/>
    <w:rsid w:val="00216B7F"/>
    <w:rsid w:val="0022012A"/>
    <w:rsid w:val="00221343"/>
    <w:rsid w:val="00222319"/>
    <w:rsid w:val="00227883"/>
    <w:rsid w:val="002300B2"/>
    <w:rsid w:val="00231532"/>
    <w:rsid w:val="00231B60"/>
    <w:rsid w:val="002329F3"/>
    <w:rsid w:val="00233605"/>
    <w:rsid w:val="00233A7B"/>
    <w:rsid w:val="00237C5E"/>
    <w:rsid w:val="00245FC3"/>
    <w:rsid w:val="002464BF"/>
    <w:rsid w:val="00246988"/>
    <w:rsid w:val="00253796"/>
    <w:rsid w:val="00254BF9"/>
    <w:rsid w:val="00255FD5"/>
    <w:rsid w:val="00260453"/>
    <w:rsid w:val="00267075"/>
    <w:rsid w:val="00275CEA"/>
    <w:rsid w:val="00282C3C"/>
    <w:rsid w:val="002858EE"/>
    <w:rsid w:val="00286C09"/>
    <w:rsid w:val="00287F6B"/>
    <w:rsid w:val="002909CF"/>
    <w:rsid w:val="00291A23"/>
    <w:rsid w:val="00291B68"/>
    <w:rsid w:val="0029361E"/>
    <w:rsid w:val="00296AB5"/>
    <w:rsid w:val="00297F8F"/>
    <w:rsid w:val="002A1B37"/>
    <w:rsid w:val="002A1CF1"/>
    <w:rsid w:val="002A7ACD"/>
    <w:rsid w:val="002A7F05"/>
    <w:rsid w:val="002B16CD"/>
    <w:rsid w:val="002B3A26"/>
    <w:rsid w:val="002C1D54"/>
    <w:rsid w:val="002D0B0C"/>
    <w:rsid w:val="002D24AA"/>
    <w:rsid w:val="002D32E0"/>
    <w:rsid w:val="002D6B18"/>
    <w:rsid w:val="002D7AA9"/>
    <w:rsid w:val="002E1AD2"/>
    <w:rsid w:val="002E31A9"/>
    <w:rsid w:val="002F0655"/>
    <w:rsid w:val="002F1601"/>
    <w:rsid w:val="002F3A25"/>
    <w:rsid w:val="002F3A4E"/>
    <w:rsid w:val="002F3C30"/>
    <w:rsid w:val="002F58F2"/>
    <w:rsid w:val="002F5C1E"/>
    <w:rsid w:val="002F5EDA"/>
    <w:rsid w:val="00303CE9"/>
    <w:rsid w:val="00305A36"/>
    <w:rsid w:val="003063A2"/>
    <w:rsid w:val="003067A9"/>
    <w:rsid w:val="00307AF0"/>
    <w:rsid w:val="00312AB5"/>
    <w:rsid w:val="00313C6C"/>
    <w:rsid w:val="003141BB"/>
    <w:rsid w:val="0031497E"/>
    <w:rsid w:val="003149D9"/>
    <w:rsid w:val="0032066F"/>
    <w:rsid w:val="00322C90"/>
    <w:rsid w:val="00323333"/>
    <w:rsid w:val="003238A4"/>
    <w:rsid w:val="00330398"/>
    <w:rsid w:val="003336B9"/>
    <w:rsid w:val="00335783"/>
    <w:rsid w:val="00336E98"/>
    <w:rsid w:val="00343F93"/>
    <w:rsid w:val="0034430F"/>
    <w:rsid w:val="00344C4C"/>
    <w:rsid w:val="00347AC7"/>
    <w:rsid w:val="003508EE"/>
    <w:rsid w:val="003516D2"/>
    <w:rsid w:val="00352199"/>
    <w:rsid w:val="00352E9E"/>
    <w:rsid w:val="0035719C"/>
    <w:rsid w:val="00364A05"/>
    <w:rsid w:val="00366512"/>
    <w:rsid w:val="00370693"/>
    <w:rsid w:val="00371C1B"/>
    <w:rsid w:val="00372111"/>
    <w:rsid w:val="0037337A"/>
    <w:rsid w:val="00376D4D"/>
    <w:rsid w:val="00384AA3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01B1"/>
    <w:rsid w:val="003A098C"/>
    <w:rsid w:val="003A251F"/>
    <w:rsid w:val="003A3060"/>
    <w:rsid w:val="003A3280"/>
    <w:rsid w:val="003A4ED3"/>
    <w:rsid w:val="003A58D1"/>
    <w:rsid w:val="003A59DC"/>
    <w:rsid w:val="003B2E82"/>
    <w:rsid w:val="003B537E"/>
    <w:rsid w:val="003B5B3E"/>
    <w:rsid w:val="003B6197"/>
    <w:rsid w:val="003B793E"/>
    <w:rsid w:val="003B7A19"/>
    <w:rsid w:val="003D00D1"/>
    <w:rsid w:val="003D0C85"/>
    <w:rsid w:val="003D1EA3"/>
    <w:rsid w:val="003D270B"/>
    <w:rsid w:val="003D2908"/>
    <w:rsid w:val="003D2F2C"/>
    <w:rsid w:val="003D4B24"/>
    <w:rsid w:val="003D5359"/>
    <w:rsid w:val="003D746D"/>
    <w:rsid w:val="003E0A33"/>
    <w:rsid w:val="003E2ACA"/>
    <w:rsid w:val="003E43A4"/>
    <w:rsid w:val="003E537E"/>
    <w:rsid w:val="003E586C"/>
    <w:rsid w:val="003E6711"/>
    <w:rsid w:val="003E7A52"/>
    <w:rsid w:val="003F3E32"/>
    <w:rsid w:val="003F7019"/>
    <w:rsid w:val="004024E5"/>
    <w:rsid w:val="004025DF"/>
    <w:rsid w:val="004119D2"/>
    <w:rsid w:val="00413AF6"/>
    <w:rsid w:val="00413C5E"/>
    <w:rsid w:val="004148D9"/>
    <w:rsid w:val="00416277"/>
    <w:rsid w:val="004257A8"/>
    <w:rsid w:val="004264D1"/>
    <w:rsid w:val="00430161"/>
    <w:rsid w:val="004304CE"/>
    <w:rsid w:val="00431561"/>
    <w:rsid w:val="00436784"/>
    <w:rsid w:val="004421AF"/>
    <w:rsid w:val="0044470A"/>
    <w:rsid w:val="00445401"/>
    <w:rsid w:val="0045150F"/>
    <w:rsid w:val="00452F34"/>
    <w:rsid w:val="00453B26"/>
    <w:rsid w:val="00456EE6"/>
    <w:rsid w:val="00457363"/>
    <w:rsid w:val="00460353"/>
    <w:rsid w:val="004613AC"/>
    <w:rsid w:val="00463340"/>
    <w:rsid w:val="00463DB1"/>
    <w:rsid w:val="00463DC7"/>
    <w:rsid w:val="0046480B"/>
    <w:rsid w:val="00465209"/>
    <w:rsid w:val="00465F09"/>
    <w:rsid w:val="00467212"/>
    <w:rsid w:val="00470B38"/>
    <w:rsid w:val="00471D2C"/>
    <w:rsid w:val="004770C4"/>
    <w:rsid w:val="0048465B"/>
    <w:rsid w:val="0048631C"/>
    <w:rsid w:val="0049222F"/>
    <w:rsid w:val="004926B8"/>
    <w:rsid w:val="00494453"/>
    <w:rsid w:val="004966A3"/>
    <w:rsid w:val="004A5231"/>
    <w:rsid w:val="004B40C7"/>
    <w:rsid w:val="004B51EA"/>
    <w:rsid w:val="004B55E2"/>
    <w:rsid w:val="004B57FF"/>
    <w:rsid w:val="004B65C9"/>
    <w:rsid w:val="004B6925"/>
    <w:rsid w:val="004C0117"/>
    <w:rsid w:val="004C11CB"/>
    <w:rsid w:val="004C77C0"/>
    <w:rsid w:val="004C7FF6"/>
    <w:rsid w:val="004D044F"/>
    <w:rsid w:val="004D255D"/>
    <w:rsid w:val="004D6B01"/>
    <w:rsid w:val="004D7D21"/>
    <w:rsid w:val="004E0512"/>
    <w:rsid w:val="004E1F83"/>
    <w:rsid w:val="004E1FE7"/>
    <w:rsid w:val="004F2133"/>
    <w:rsid w:val="004F2617"/>
    <w:rsid w:val="004F4FC4"/>
    <w:rsid w:val="004F790F"/>
    <w:rsid w:val="005021A8"/>
    <w:rsid w:val="00502CAB"/>
    <w:rsid w:val="0050348D"/>
    <w:rsid w:val="00511109"/>
    <w:rsid w:val="00513748"/>
    <w:rsid w:val="0051487D"/>
    <w:rsid w:val="00514ECE"/>
    <w:rsid w:val="00517D4C"/>
    <w:rsid w:val="005216DC"/>
    <w:rsid w:val="005219D0"/>
    <w:rsid w:val="00525BA2"/>
    <w:rsid w:val="005267CE"/>
    <w:rsid w:val="00527F88"/>
    <w:rsid w:val="00530256"/>
    <w:rsid w:val="00533B12"/>
    <w:rsid w:val="005409C2"/>
    <w:rsid w:val="0054280E"/>
    <w:rsid w:val="005437B4"/>
    <w:rsid w:val="005471F2"/>
    <w:rsid w:val="00547839"/>
    <w:rsid w:val="00552019"/>
    <w:rsid w:val="00553926"/>
    <w:rsid w:val="00553E22"/>
    <w:rsid w:val="0055412D"/>
    <w:rsid w:val="00554BE3"/>
    <w:rsid w:val="00557DAC"/>
    <w:rsid w:val="00570F9E"/>
    <w:rsid w:val="0057174F"/>
    <w:rsid w:val="00571C9D"/>
    <w:rsid w:val="00573209"/>
    <w:rsid w:val="005732DE"/>
    <w:rsid w:val="00574D7A"/>
    <w:rsid w:val="00585E24"/>
    <w:rsid w:val="00593795"/>
    <w:rsid w:val="00597149"/>
    <w:rsid w:val="005A5099"/>
    <w:rsid w:val="005B124B"/>
    <w:rsid w:val="005B1317"/>
    <w:rsid w:val="005B6548"/>
    <w:rsid w:val="005C1BD8"/>
    <w:rsid w:val="005C5897"/>
    <w:rsid w:val="005D40D2"/>
    <w:rsid w:val="005D5A38"/>
    <w:rsid w:val="005D6505"/>
    <w:rsid w:val="005D6C37"/>
    <w:rsid w:val="005E1F2E"/>
    <w:rsid w:val="005E2A4C"/>
    <w:rsid w:val="005E657E"/>
    <w:rsid w:val="005F1B53"/>
    <w:rsid w:val="005F1FDE"/>
    <w:rsid w:val="005F23C9"/>
    <w:rsid w:val="005F2CEE"/>
    <w:rsid w:val="00603195"/>
    <w:rsid w:val="0060335C"/>
    <w:rsid w:val="00605EED"/>
    <w:rsid w:val="00606D17"/>
    <w:rsid w:val="00611FB3"/>
    <w:rsid w:val="00612EA3"/>
    <w:rsid w:val="00614538"/>
    <w:rsid w:val="00614FCF"/>
    <w:rsid w:val="006154D2"/>
    <w:rsid w:val="00617BBD"/>
    <w:rsid w:val="006251BA"/>
    <w:rsid w:val="00631720"/>
    <w:rsid w:val="006422E7"/>
    <w:rsid w:val="00645A9D"/>
    <w:rsid w:val="00645C42"/>
    <w:rsid w:val="00653781"/>
    <w:rsid w:val="00653F20"/>
    <w:rsid w:val="00654782"/>
    <w:rsid w:val="00655A10"/>
    <w:rsid w:val="00655D16"/>
    <w:rsid w:val="0065618B"/>
    <w:rsid w:val="0065667E"/>
    <w:rsid w:val="00657F25"/>
    <w:rsid w:val="0066047B"/>
    <w:rsid w:val="006616AF"/>
    <w:rsid w:val="006647FF"/>
    <w:rsid w:val="00665D18"/>
    <w:rsid w:val="00666509"/>
    <w:rsid w:val="00672FB3"/>
    <w:rsid w:val="00676F8E"/>
    <w:rsid w:val="0068649A"/>
    <w:rsid w:val="00686F07"/>
    <w:rsid w:val="00692AED"/>
    <w:rsid w:val="00695650"/>
    <w:rsid w:val="00697ADD"/>
    <w:rsid w:val="00697BAD"/>
    <w:rsid w:val="006A1908"/>
    <w:rsid w:val="006A1C15"/>
    <w:rsid w:val="006A237F"/>
    <w:rsid w:val="006A558D"/>
    <w:rsid w:val="006A6B8A"/>
    <w:rsid w:val="006B13C2"/>
    <w:rsid w:val="006B158C"/>
    <w:rsid w:val="006B29C9"/>
    <w:rsid w:val="006B3A11"/>
    <w:rsid w:val="006B3AE7"/>
    <w:rsid w:val="006B4186"/>
    <w:rsid w:val="006B5780"/>
    <w:rsid w:val="006C0AA6"/>
    <w:rsid w:val="006C112F"/>
    <w:rsid w:val="006C1A67"/>
    <w:rsid w:val="006C429E"/>
    <w:rsid w:val="006C63B4"/>
    <w:rsid w:val="006D3443"/>
    <w:rsid w:val="006D54D0"/>
    <w:rsid w:val="006D606A"/>
    <w:rsid w:val="006D6171"/>
    <w:rsid w:val="006D6220"/>
    <w:rsid w:val="006D6984"/>
    <w:rsid w:val="006D7B55"/>
    <w:rsid w:val="006E0A0D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8CC"/>
    <w:rsid w:val="006F76D5"/>
    <w:rsid w:val="00702E90"/>
    <w:rsid w:val="007039FE"/>
    <w:rsid w:val="00703A2E"/>
    <w:rsid w:val="00704000"/>
    <w:rsid w:val="007069E9"/>
    <w:rsid w:val="00710C50"/>
    <w:rsid w:val="00711B3F"/>
    <w:rsid w:val="0071245B"/>
    <w:rsid w:val="00712DB2"/>
    <w:rsid w:val="00715FC3"/>
    <w:rsid w:val="007168B4"/>
    <w:rsid w:val="00717B3C"/>
    <w:rsid w:val="00721F4E"/>
    <w:rsid w:val="0072550B"/>
    <w:rsid w:val="00725C4F"/>
    <w:rsid w:val="00727626"/>
    <w:rsid w:val="007327AD"/>
    <w:rsid w:val="00734449"/>
    <w:rsid w:val="00735C89"/>
    <w:rsid w:val="00735F28"/>
    <w:rsid w:val="00740EB7"/>
    <w:rsid w:val="00740F1C"/>
    <w:rsid w:val="00744CD1"/>
    <w:rsid w:val="007470E8"/>
    <w:rsid w:val="00747BFA"/>
    <w:rsid w:val="00754A15"/>
    <w:rsid w:val="00760B1D"/>
    <w:rsid w:val="00762056"/>
    <w:rsid w:val="00763F3B"/>
    <w:rsid w:val="00764582"/>
    <w:rsid w:val="00766B3F"/>
    <w:rsid w:val="00776AFB"/>
    <w:rsid w:val="00780347"/>
    <w:rsid w:val="00783A94"/>
    <w:rsid w:val="00783FDA"/>
    <w:rsid w:val="00787193"/>
    <w:rsid w:val="00787725"/>
    <w:rsid w:val="0079185A"/>
    <w:rsid w:val="00797F00"/>
    <w:rsid w:val="007A1BD8"/>
    <w:rsid w:val="007B234B"/>
    <w:rsid w:val="007B3D91"/>
    <w:rsid w:val="007B5A65"/>
    <w:rsid w:val="007B7900"/>
    <w:rsid w:val="007C32BF"/>
    <w:rsid w:val="007C3C8B"/>
    <w:rsid w:val="007C4209"/>
    <w:rsid w:val="007C7938"/>
    <w:rsid w:val="007C7E60"/>
    <w:rsid w:val="007C7FB9"/>
    <w:rsid w:val="007D0893"/>
    <w:rsid w:val="007D2A09"/>
    <w:rsid w:val="007D47A8"/>
    <w:rsid w:val="007E1139"/>
    <w:rsid w:val="007E4E2F"/>
    <w:rsid w:val="007E7887"/>
    <w:rsid w:val="007F2903"/>
    <w:rsid w:val="007F7B1F"/>
    <w:rsid w:val="008014A5"/>
    <w:rsid w:val="0080319A"/>
    <w:rsid w:val="00805A6B"/>
    <w:rsid w:val="008103F4"/>
    <w:rsid w:val="00811B3B"/>
    <w:rsid w:val="00811F4C"/>
    <w:rsid w:val="008128B9"/>
    <w:rsid w:val="00813861"/>
    <w:rsid w:val="008153B4"/>
    <w:rsid w:val="008209DB"/>
    <w:rsid w:val="00824E23"/>
    <w:rsid w:val="00827470"/>
    <w:rsid w:val="0083165E"/>
    <w:rsid w:val="00835343"/>
    <w:rsid w:val="00835357"/>
    <w:rsid w:val="00835870"/>
    <w:rsid w:val="008459E9"/>
    <w:rsid w:val="008472F4"/>
    <w:rsid w:val="00856301"/>
    <w:rsid w:val="00857173"/>
    <w:rsid w:val="00860886"/>
    <w:rsid w:val="00860DE1"/>
    <w:rsid w:val="00861CDC"/>
    <w:rsid w:val="00862705"/>
    <w:rsid w:val="00863596"/>
    <w:rsid w:val="00863A59"/>
    <w:rsid w:val="008704C0"/>
    <w:rsid w:val="00872700"/>
    <w:rsid w:val="00875265"/>
    <w:rsid w:val="00875956"/>
    <w:rsid w:val="00875C73"/>
    <w:rsid w:val="0087749E"/>
    <w:rsid w:val="0087789D"/>
    <w:rsid w:val="008778BD"/>
    <w:rsid w:val="008852E7"/>
    <w:rsid w:val="008917D5"/>
    <w:rsid w:val="00893B8B"/>
    <w:rsid w:val="0089411C"/>
    <w:rsid w:val="00894C18"/>
    <w:rsid w:val="00896094"/>
    <w:rsid w:val="00896252"/>
    <w:rsid w:val="008A0FB6"/>
    <w:rsid w:val="008A2409"/>
    <w:rsid w:val="008A43A3"/>
    <w:rsid w:val="008A4F26"/>
    <w:rsid w:val="008A5182"/>
    <w:rsid w:val="008A5D42"/>
    <w:rsid w:val="008A7FA0"/>
    <w:rsid w:val="008B44D0"/>
    <w:rsid w:val="008B6C76"/>
    <w:rsid w:val="008C001E"/>
    <w:rsid w:val="008C015F"/>
    <w:rsid w:val="008C3888"/>
    <w:rsid w:val="008C68C7"/>
    <w:rsid w:val="008C78D2"/>
    <w:rsid w:val="008D3FC0"/>
    <w:rsid w:val="008D54E5"/>
    <w:rsid w:val="008D7138"/>
    <w:rsid w:val="008D7CB3"/>
    <w:rsid w:val="008E0B67"/>
    <w:rsid w:val="008E143C"/>
    <w:rsid w:val="008E25C8"/>
    <w:rsid w:val="008E46DD"/>
    <w:rsid w:val="008E606B"/>
    <w:rsid w:val="008E6A9B"/>
    <w:rsid w:val="008F7596"/>
    <w:rsid w:val="00901D65"/>
    <w:rsid w:val="009020C3"/>
    <w:rsid w:val="00903C86"/>
    <w:rsid w:val="00905E40"/>
    <w:rsid w:val="009061E4"/>
    <w:rsid w:val="00906793"/>
    <w:rsid w:val="00907206"/>
    <w:rsid w:val="009163B8"/>
    <w:rsid w:val="00917E5B"/>
    <w:rsid w:val="009204E2"/>
    <w:rsid w:val="009214CE"/>
    <w:rsid w:val="00925C0C"/>
    <w:rsid w:val="00926BB0"/>
    <w:rsid w:val="00927AED"/>
    <w:rsid w:val="00932323"/>
    <w:rsid w:val="00932FC6"/>
    <w:rsid w:val="00942E1E"/>
    <w:rsid w:val="009444DD"/>
    <w:rsid w:val="00944894"/>
    <w:rsid w:val="009451E5"/>
    <w:rsid w:val="009458DD"/>
    <w:rsid w:val="00946A19"/>
    <w:rsid w:val="00951A4A"/>
    <w:rsid w:val="00955EB3"/>
    <w:rsid w:val="009610FB"/>
    <w:rsid w:val="00964F88"/>
    <w:rsid w:val="009654AA"/>
    <w:rsid w:val="00965ACB"/>
    <w:rsid w:val="009709D0"/>
    <w:rsid w:val="00975795"/>
    <w:rsid w:val="00982906"/>
    <w:rsid w:val="00984B8A"/>
    <w:rsid w:val="0098783A"/>
    <w:rsid w:val="0099051C"/>
    <w:rsid w:val="00990B50"/>
    <w:rsid w:val="0099120E"/>
    <w:rsid w:val="00993372"/>
    <w:rsid w:val="009935EE"/>
    <w:rsid w:val="00995320"/>
    <w:rsid w:val="009A0262"/>
    <w:rsid w:val="009A2312"/>
    <w:rsid w:val="009A3AB7"/>
    <w:rsid w:val="009A524C"/>
    <w:rsid w:val="009A5568"/>
    <w:rsid w:val="009A7346"/>
    <w:rsid w:val="009B3CEF"/>
    <w:rsid w:val="009B5701"/>
    <w:rsid w:val="009B572B"/>
    <w:rsid w:val="009B67B9"/>
    <w:rsid w:val="009B7DAB"/>
    <w:rsid w:val="009C061A"/>
    <w:rsid w:val="009C1696"/>
    <w:rsid w:val="009C36D8"/>
    <w:rsid w:val="009C3D31"/>
    <w:rsid w:val="009D4E71"/>
    <w:rsid w:val="009D5D42"/>
    <w:rsid w:val="009D6D04"/>
    <w:rsid w:val="009E2769"/>
    <w:rsid w:val="009E2D6B"/>
    <w:rsid w:val="009E3F1F"/>
    <w:rsid w:val="009E610C"/>
    <w:rsid w:val="009F0963"/>
    <w:rsid w:val="009F35C7"/>
    <w:rsid w:val="009F6B45"/>
    <w:rsid w:val="00A022F8"/>
    <w:rsid w:val="00A0265F"/>
    <w:rsid w:val="00A0268F"/>
    <w:rsid w:val="00A02FF3"/>
    <w:rsid w:val="00A03CB2"/>
    <w:rsid w:val="00A04C64"/>
    <w:rsid w:val="00A150D2"/>
    <w:rsid w:val="00A15BB7"/>
    <w:rsid w:val="00A165D5"/>
    <w:rsid w:val="00A17458"/>
    <w:rsid w:val="00A17BFB"/>
    <w:rsid w:val="00A20139"/>
    <w:rsid w:val="00A2215E"/>
    <w:rsid w:val="00A2308E"/>
    <w:rsid w:val="00A27B7F"/>
    <w:rsid w:val="00A313DF"/>
    <w:rsid w:val="00A31DF1"/>
    <w:rsid w:val="00A321AA"/>
    <w:rsid w:val="00A33ADC"/>
    <w:rsid w:val="00A34A69"/>
    <w:rsid w:val="00A355D3"/>
    <w:rsid w:val="00A376D0"/>
    <w:rsid w:val="00A37FD4"/>
    <w:rsid w:val="00A441C6"/>
    <w:rsid w:val="00A51333"/>
    <w:rsid w:val="00A554A4"/>
    <w:rsid w:val="00A55854"/>
    <w:rsid w:val="00A64F67"/>
    <w:rsid w:val="00A66E1E"/>
    <w:rsid w:val="00A66FB6"/>
    <w:rsid w:val="00A67D48"/>
    <w:rsid w:val="00A73E56"/>
    <w:rsid w:val="00A73FAF"/>
    <w:rsid w:val="00A75D8A"/>
    <w:rsid w:val="00A76384"/>
    <w:rsid w:val="00A77975"/>
    <w:rsid w:val="00A77C20"/>
    <w:rsid w:val="00A84A7B"/>
    <w:rsid w:val="00A855E0"/>
    <w:rsid w:val="00A877DB"/>
    <w:rsid w:val="00A90A9E"/>
    <w:rsid w:val="00A93088"/>
    <w:rsid w:val="00A95CCC"/>
    <w:rsid w:val="00A96CEF"/>
    <w:rsid w:val="00AA0597"/>
    <w:rsid w:val="00AA2B54"/>
    <w:rsid w:val="00AA2E5E"/>
    <w:rsid w:val="00AA348A"/>
    <w:rsid w:val="00AA39E2"/>
    <w:rsid w:val="00AA47F2"/>
    <w:rsid w:val="00AA63B3"/>
    <w:rsid w:val="00AA668A"/>
    <w:rsid w:val="00AB0286"/>
    <w:rsid w:val="00AB0296"/>
    <w:rsid w:val="00AB414B"/>
    <w:rsid w:val="00AB57DA"/>
    <w:rsid w:val="00AB5D8B"/>
    <w:rsid w:val="00AC21F4"/>
    <w:rsid w:val="00AC2694"/>
    <w:rsid w:val="00AC3D62"/>
    <w:rsid w:val="00AC5BCA"/>
    <w:rsid w:val="00AC5F23"/>
    <w:rsid w:val="00AC6626"/>
    <w:rsid w:val="00AD7485"/>
    <w:rsid w:val="00AE178E"/>
    <w:rsid w:val="00AE2A5D"/>
    <w:rsid w:val="00AE44F9"/>
    <w:rsid w:val="00AE5533"/>
    <w:rsid w:val="00AF0EAB"/>
    <w:rsid w:val="00AF1CC1"/>
    <w:rsid w:val="00AF1D66"/>
    <w:rsid w:val="00AF447B"/>
    <w:rsid w:val="00AF504A"/>
    <w:rsid w:val="00B00EA7"/>
    <w:rsid w:val="00B00EC4"/>
    <w:rsid w:val="00B01515"/>
    <w:rsid w:val="00B05592"/>
    <w:rsid w:val="00B068A8"/>
    <w:rsid w:val="00B10242"/>
    <w:rsid w:val="00B12900"/>
    <w:rsid w:val="00B13DA0"/>
    <w:rsid w:val="00B13E87"/>
    <w:rsid w:val="00B1580E"/>
    <w:rsid w:val="00B204FC"/>
    <w:rsid w:val="00B213D9"/>
    <w:rsid w:val="00B22C59"/>
    <w:rsid w:val="00B23061"/>
    <w:rsid w:val="00B327DA"/>
    <w:rsid w:val="00B3421A"/>
    <w:rsid w:val="00B352C0"/>
    <w:rsid w:val="00B41832"/>
    <w:rsid w:val="00B42987"/>
    <w:rsid w:val="00B444E1"/>
    <w:rsid w:val="00B44BAC"/>
    <w:rsid w:val="00B45F98"/>
    <w:rsid w:val="00B500E0"/>
    <w:rsid w:val="00B53140"/>
    <w:rsid w:val="00B60AC5"/>
    <w:rsid w:val="00B64042"/>
    <w:rsid w:val="00B66D0D"/>
    <w:rsid w:val="00B72010"/>
    <w:rsid w:val="00B722A0"/>
    <w:rsid w:val="00B7252D"/>
    <w:rsid w:val="00B7578B"/>
    <w:rsid w:val="00B77972"/>
    <w:rsid w:val="00B82104"/>
    <w:rsid w:val="00B82ECA"/>
    <w:rsid w:val="00B83838"/>
    <w:rsid w:val="00B8447B"/>
    <w:rsid w:val="00B8657F"/>
    <w:rsid w:val="00B86712"/>
    <w:rsid w:val="00B90542"/>
    <w:rsid w:val="00B91040"/>
    <w:rsid w:val="00B92777"/>
    <w:rsid w:val="00B94A00"/>
    <w:rsid w:val="00B94EE7"/>
    <w:rsid w:val="00B951BF"/>
    <w:rsid w:val="00B95CCB"/>
    <w:rsid w:val="00B97679"/>
    <w:rsid w:val="00B977DB"/>
    <w:rsid w:val="00BA1D96"/>
    <w:rsid w:val="00BA6F86"/>
    <w:rsid w:val="00BB12BC"/>
    <w:rsid w:val="00BB386D"/>
    <w:rsid w:val="00BB4184"/>
    <w:rsid w:val="00BB5743"/>
    <w:rsid w:val="00BC33D0"/>
    <w:rsid w:val="00BC3FCC"/>
    <w:rsid w:val="00BC702A"/>
    <w:rsid w:val="00BD2806"/>
    <w:rsid w:val="00BD32DA"/>
    <w:rsid w:val="00BD4E6B"/>
    <w:rsid w:val="00BD5BCD"/>
    <w:rsid w:val="00BD6371"/>
    <w:rsid w:val="00BD723B"/>
    <w:rsid w:val="00BE34C7"/>
    <w:rsid w:val="00BE4899"/>
    <w:rsid w:val="00BE58ED"/>
    <w:rsid w:val="00BE63BD"/>
    <w:rsid w:val="00BE6B7F"/>
    <w:rsid w:val="00BE6E79"/>
    <w:rsid w:val="00BF1B49"/>
    <w:rsid w:val="00BF1CC6"/>
    <w:rsid w:val="00BF4C5C"/>
    <w:rsid w:val="00BF713A"/>
    <w:rsid w:val="00BF75B7"/>
    <w:rsid w:val="00C0292C"/>
    <w:rsid w:val="00C0354A"/>
    <w:rsid w:val="00C04049"/>
    <w:rsid w:val="00C060C6"/>
    <w:rsid w:val="00C063F9"/>
    <w:rsid w:val="00C11553"/>
    <w:rsid w:val="00C1346F"/>
    <w:rsid w:val="00C15483"/>
    <w:rsid w:val="00C15B4A"/>
    <w:rsid w:val="00C16904"/>
    <w:rsid w:val="00C172C1"/>
    <w:rsid w:val="00C17B4D"/>
    <w:rsid w:val="00C2282D"/>
    <w:rsid w:val="00C27FA8"/>
    <w:rsid w:val="00C34031"/>
    <w:rsid w:val="00C36790"/>
    <w:rsid w:val="00C37A36"/>
    <w:rsid w:val="00C37FDF"/>
    <w:rsid w:val="00C42991"/>
    <w:rsid w:val="00C50BD4"/>
    <w:rsid w:val="00C52FCD"/>
    <w:rsid w:val="00C57A93"/>
    <w:rsid w:val="00C605DF"/>
    <w:rsid w:val="00C61D5C"/>
    <w:rsid w:val="00C62277"/>
    <w:rsid w:val="00C63AFC"/>
    <w:rsid w:val="00C71A98"/>
    <w:rsid w:val="00C73F90"/>
    <w:rsid w:val="00C75982"/>
    <w:rsid w:val="00C87582"/>
    <w:rsid w:val="00C90A69"/>
    <w:rsid w:val="00C90FE9"/>
    <w:rsid w:val="00C933BF"/>
    <w:rsid w:val="00C93B96"/>
    <w:rsid w:val="00C94807"/>
    <w:rsid w:val="00C97673"/>
    <w:rsid w:val="00C97EC7"/>
    <w:rsid w:val="00CA0178"/>
    <w:rsid w:val="00CA0C98"/>
    <w:rsid w:val="00CA1623"/>
    <w:rsid w:val="00CA17BC"/>
    <w:rsid w:val="00CA2021"/>
    <w:rsid w:val="00CA2B4B"/>
    <w:rsid w:val="00CA2C26"/>
    <w:rsid w:val="00CA563A"/>
    <w:rsid w:val="00CA78DE"/>
    <w:rsid w:val="00CA7ED8"/>
    <w:rsid w:val="00CB10F7"/>
    <w:rsid w:val="00CB2B04"/>
    <w:rsid w:val="00CB2F64"/>
    <w:rsid w:val="00CB562D"/>
    <w:rsid w:val="00CB57AD"/>
    <w:rsid w:val="00CB5B0B"/>
    <w:rsid w:val="00CC0CA0"/>
    <w:rsid w:val="00CC2D6E"/>
    <w:rsid w:val="00CC2E2A"/>
    <w:rsid w:val="00CC405B"/>
    <w:rsid w:val="00CC47C4"/>
    <w:rsid w:val="00CC63E0"/>
    <w:rsid w:val="00CC7F60"/>
    <w:rsid w:val="00CD2446"/>
    <w:rsid w:val="00CD369A"/>
    <w:rsid w:val="00CD3B1A"/>
    <w:rsid w:val="00CD54F3"/>
    <w:rsid w:val="00CD633C"/>
    <w:rsid w:val="00CE17B5"/>
    <w:rsid w:val="00CE17CF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2F62"/>
    <w:rsid w:val="00D03B0F"/>
    <w:rsid w:val="00D05798"/>
    <w:rsid w:val="00D10675"/>
    <w:rsid w:val="00D1227B"/>
    <w:rsid w:val="00D13A91"/>
    <w:rsid w:val="00D16557"/>
    <w:rsid w:val="00D17ED6"/>
    <w:rsid w:val="00D226DB"/>
    <w:rsid w:val="00D23037"/>
    <w:rsid w:val="00D23D3D"/>
    <w:rsid w:val="00D240CA"/>
    <w:rsid w:val="00D24DD8"/>
    <w:rsid w:val="00D2582D"/>
    <w:rsid w:val="00D347F3"/>
    <w:rsid w:val="00D373C0"/>
    <w:rsid w:val="00D404EB"/>
    <w:rsid w:val="00D455BC"/>
    <w:rsid w:val="00D468C2"/>
    <w:rsid w:val="00D468E2"/>
    <w:rsid w:val="00D47D3E"/>
    <w:rsid w:val="00D5091D"/>
    <w:rsid w:val="00D626DA"/>
    <w:rsid w:val="00D73E35"/>
    <w:rsid w:val="00D73F26"/>
    <w:rsid w:val="00D81979"/>
    <w:rsid w:val="00D878E5"/>
    <w:rsid w:val="00D91804"/>
    <w:rsid w:val="00D928A7"/>
    <w:rsid w:val="00D94EB2"/>
    <w:rsid w:val="00DA007F"/>
    <w:rsid w:val="00DA02D5"/>
    <w:rsid w:val="00DA42F3"/>
    <w:rsid w:val="00DA49D7"/>
    <w:rsid w:val="00DA7053"/>
    <w:rsid w:val="00DB078D"/>
    <w:rsid w:val="00DB66E3"/>
    <w:rsid w:val="00DB6F74"/>
    <w:rsid w:val="00DC2CB7"/>
    <w:rsid w:val="00DC496A"/>
    <w:rsid w:val="00DC4B04"/>
    <w:rsid w:val="00DC6E23"/>
    <w:rsid w:val="00DC7C24"/>
    <w:rsid w:val="00DD0A2C"/>
    <w:rsid w:val="00DD14A0"/>
    <w:rsid w:val="00DD2285"/>
    <w:rsid w:val="00DD33A5"/>
    <w:rsid w:val="00DD4A53"/>
    <w:rsid w:val="00DD7E94"/>
    <w:rsid w:val="00DE03B9"/>
    <w:rsid w:val="00DE1052"/>
    <w:rsid w:val="00DE35A8"/>
    <w:rsid w:val="00DE6C6D"/>
    <w:rsid w:val="00DF0AEE"/>
    <w:rsid w:val="00DF3BF5"/>
    <w:rsid w:val="00DF3FA1"/>
    <w:rsid w:val="00DF3FAE"/>
    <w:rsid w:val="00E0022A"/>
    <w:rsid w:val="00E008FB"/>
    <w:rsid w:val="00E01BC6"/>
    <w:rsid w:val="00E0548E"/>
    <w:rsid w:val="00E05A1A"/>
    <w:rsid w:val="00E10A23"/>
    <w:rsid w:val="00E110C7"/>
    <w:rsid w:val="00E132BC"/>
    <w:rsid w:val="00E17456"/>
    <w:rsid w:val="00E20173"/>
    <w:rsid w:val="00E21506"/>
    <w:rsid w:val="00E2193A"/>
    <w:rsid w:val="00E24560"/>
    <w:rsid w:val="00E32780"/>
    <w:rsid w:val="00E363A1"/>
    <w:rsid w:val="00E36DB1"/>
    <w:rsid w:val="00E3706C"/>
    <w:rsid w:val="00E445CF"/>
    <w:rsid w:val="00E449B4"/>
    <w:rsid w:val="00E45D47"/>
    <w:rsid w:val="00E55F3E"/>
    <w:rsid w:val="00E64095"/>
    <w:rsid w:val="00E6426C"/>
    <w:rsid w:val="00E651C5"/>
    <w:rsid w:val="00E67A22"/>
    <w:rsid w:val="00E70192"/>
    <w:rsid w:val="00E72BA0"/>
    <w:rsid w:val="00E73D01"/>
    <w:rsid w:val="00E74F95"/>
    <w:rsid w:val="00E754B9"/>
    <w:rsid w:val="00E7666B"/>
    <w:rsid w:val="00E7796E"/>
    <w:rsid w:val="00E805C5"/>
    <w:rsid w:val="00E84FD7"/>
    <w:rsid w:val="00E866A5"/>
    <w:rsid w:val="00E872DB"/>
    <w:rsid w:val="00E94002"/>
    <w:rsid w:val="00E94081"/>
    <w:rsid w:val="00E97A56"/>
    <w:rsid w:val="00EA038F"/>
    <w:rsid w:val="00EA1EC2"/>
    <w:rsid w:val="00EA2760"/>
    <w:rsid w:val="00EA2884"/>
    <w:rsid w:val="00EA4957"/>
    <w:rsid w:val="00EA7739"/>
    <w:rsid w:val="00EB304E"/>
    <w:rsid w:val="00EB3208"/>
    <w:rsid w:val="00EB49BF"/>
    <w:rsid w:val="00EB4C3E"/>
    <w:rsid w:val="00EB59D4"/>
    <w:rsid w:val="00EC5DFE"/>
    <w:rsid w:val="00ED3596"/>
    <w:rsid w:val="00ED75FC"/>
    <w:rsid w:val="00ED7DB8"/>
    <w:rsid w:val="00EE02FA"/>
    <w:rsid w:val="00EE13BB"/>
    <w:rsid w:val="00EE3ED2"/>
    <w:rsid w:val="00EE4776"/>
    <w:rsid w:val="00EF1358"/>
    <w:rsid w:val="00EF23BB"/>
    <w:rsid w:val="00EF25CF"/>
    <w:rsid w:val="00EF2CBE"/>
    <w:rsid w:val="00EF2E12"/>
    <w:rsid w:val="00EF3577"/>
    <w:rsid w:val="00EF4179"/>
    <w:rsid w:val="00EF4501"/>
    <w:rsid w:val="00EF60D4"/>
    <w:rsid w:val="00F00AC1"/>
    <w:rsid w:val="00F01341"/>
    <w:rsid w:val="00F02E2E"/>
    <w:rsid w:val="00F11D2D"/>
    <w:rsid w:val="00F13361"/>
    <w:rsid w:val="00F13871"/>
    <w:rsid w:val="00F146EF"/>
    <w:rsid w:val="00F17E31"/>
    <w:rsid w:val="00F210DC"/>
    <w:rsid w:val="00F2169A"/>
    <w:rsid w:val="00F238D5"/>
    <w:rsid w:val="00F23A69"/>
    <w:rsid w:val="00F24315"/>
    <w:rsid w:val="00F24C93"/>
    <w:rsid w:val="00F25729"/>
    <w:rsid w:val="00F25F7D"/>
    <w:rsid w:val="00F26710"/>
    <w:rsid w:val="00F27559"/>
    <w:rsid w:val="00F34934"/>
    <w:rsid w:val="00F353A6"/>
    <w:rsid w:val="00F40193"/>
    <w:rsid w:val="00F42F90"/>
    <w:rsid w:val="00F433EB"/>
    <w:rsid w:val="00F436D1"/>
    <w:rsid w:val="00F5123F"/>
    <w:rsid w:val="00F52626"/>
    <w:rsid w:val="00F559A3"/>
    <w:rsid w:val="00F56285"/>
    <w:rsid w:val="00F63272"/>
    <w:rsid w:val="00F636A1"/>
    <w:rsid w:val="00F63C86"/>
    <w:rsid w:val="00F65830"/>
    <w:rsid w:val="00F667B9"/>
    <w:rsid w:val="00F7641A"/>
    <w:rsid w:val="00F77CD4"/>
    <w:rsid w:val="00F81ABC"/>
    <w:rsid w:val="00F83E6D"/>
    <w:rsid w:val="00F85994"/>
    <w:rsid w:val="00F87E1B"/>
    <w:rsid w:val="00F91DC6"/>
    <w:rsid w:val="00F96D13"/>
    <w:rsid w:val="00FA49DB"/>
    <w:rsid w:val="00FA5F03"/>
    <w:rsid w:val="00FA6B8D"/>
    <w:rsid w:val="00FB391D"/>
    <w:rsid w:val="00FB3986"/>
    <w:rsid w:val="00FB3FA9"/>
    <w:rsid w:val="00FB52F6"/>
    <w:rsid w:val="00FC28E3"/>
    <w:rsid w:val="00FC63D6"/>
    <w:rsid w:val="00FC7552"/>
    <w:rsid w:val="00FC7E6E"/>
    <w:rsid w:val="00FC7F4D"/>
    <w:rsid w:val="00FD1901"/>
    <w:rsid w:val="00FD3262"/>
    <w:rsid w:val="00FD44BF"/>
    <w:rsid w:val="00FD4884"/>
    <w:rsid w:val="00FD579A"/>
    <w:rsid w:val="00FE08F8"/>
    <w:rsid w:val="00FE17B8"/>
    <w:rsid w:val="00FE5406"/>
    <w:rsid w:val="00FE54B2"/>
    <w:rsid w:val="00FE7D29"/>
    <w:rsid w:val="00FF1500"/>
    <w:rsid w:val="00FF1A14"/>
    <w:rsid w:val="00FF48E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rsid w:val="00617BBD"/>
    <w:rPr>
      <w:rFonts w:eastAsia="Calibri"/>
      <w:sz w:val="24"/>
      <w:szCs w:val="24"/>
    </w:rPr>
  </w:style>
  <w:style w:type="character" w:customStyle="1" w:styleId="st">
    <w:name w:val="st"/>
    <w:basedOn w:val="Standardnpsmoodstavce"/>
    <w:rsid w:val="00E67A22"/>
  </w:style>
  <w:style w:type="paragraph" w:customStyle="1" w:styleId="Default">
    <w:name w:val="Default"/>
    <w:rsid w:val="004C11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rsid w:val="005471F2"/>
    <w:rPr>
      <w:color w:val="605E5C"/>
      <w:shd w:val="clear" w:color="auto" w:fill="E1DFDD"/>
    </w:rPr>
  </w:style>
  <w:style w:type="table" w:styleId="Mkatabulky">
    <w:name w:val="Table Grid"/>
    <w:basedOn w:val="Normlntabulka"/>
    <w:rsid w:val="001E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AA668A"/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AA668A"/>
  </w:style>
  <w:style w:type="character" w:customStyle="1" w:styleId="TextkomenteChar">
    <w:name w:val="Text komentáře Char"/>
    <w:basedOn w:val="Standardnpsmoodstavce"/>
    <w:link w:val="Textkomente"/>
    <w:semiHidden/>
    <w:rsid w:val="00AA668A"/>
    <w:rPr>
      <w:rFonts w:eastAsia="Calibri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A668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AA668A"/>
    <w:rPr>
      <w:rFonts w:eastAsia="Calibri"/>
      <w:b/>
      <w:bCs/>
      <w:sz w:val="24"/>
      <w:szCs w:val="24"/>
    </w:rPr>
  </w:style>
  <w:style w:type="paragraph" w:styleId="Revize">
    <w:name w:val="Revision"/>
    <w:hidden/>
    <w:uiPriority w:val="99"/>
    <w:semiHidden/>
    <w:rsid w:val="002A1CF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9B67-0B2E-5E44-B22D-9E2A38E9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233</TotalTime>
  <Pages>8</Pages>
  <Words>2136</Words>
  <Characters>12603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 o.p.s.</Company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Bohunka</cp:lastModifiedBy>
  <cp:revision>27</cp:revision>
  <cp:lastPrinted>2017-10-25T06:40:00Z</cp:lastPrinted>
  <dcterms:created xsi:type="dcterms:W3CDTF">2019-06-10T06:48:00Z</dcterms:created>
  <dcterms:modified xsi:type="dcterms:W3CDTF">2020-06-21T06:55:00Z</dcterms:modified>
</cp:coreProperties>
</file>